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6DABC7E1"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6A106C8F"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0136C6">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0136C6">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0136C6">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0E620382" w:rsidR="00DB2BBF" w:rsidRPr="002F6AB7" w:rsidRDefault="00032637"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2F6AB7">
              <w:rPr>
                <w:rFonts w:cs="Calibri"/>
                <w:color w:val="auto"/>
                <w:sz w:val="22"/>
                <w:szCs w:val="22"/>
                <w:lang w:val="en-US"/>
              </w:rPr>
              <w:t>S</w:t>
            </w:r>
            <w:r w:rsidR="00DB2BBF" w:rsidRPr="002F6AB7">
              <w:rPr>
                <w:rFonts w:cs="Calibri"/>
                <w:color w:val="auto"/>
                <w:sz w:val="22"/>
                <w:szCs w:val="22"/>
                <w:lang w:val="en-US"/>
              </w:rPr>
              <w:t xml:space="preserve">upply and installation of a solar photovoltaic power plant </w:t>
            </w:r>
            <w:r w:rsidR="00987B92" w:rsidRPr="002F6AB7">
              <w:rPr>
                <w:rFonts w:cs="Calibri"/>
                <w:color w:val="auto"/>
                <w:sz w:val="22"/>
                <w:szCs w:val="22"/>
              </w:rPr>
              <w:t>30</w:t>
            </w:r>
            <w:r w:rsidR="007604CE" w:rsidRPr="002F6AB7">
              <w:rPr>
                <w:rFonts w:cs="Calibri"/>
                <w:color w:val="auto"/>
                <w:sz w:val="22"/>
                <w:szCs w:val="22"/>
              </w:rPr>
              <w:t xml:space="preserve"> </w:t>
            </w:r>
            <w:r w:rsidR="00DB2BBF" w:rsidRPr="002F6AB7">
              <w:rPr>
                <w:rFonts w:cs="Calibri"/>
                <w:color w:val="auto"/>
                <w:sz w:val="22"/>
                <w:szCs w:val="22"/>
                <w:lang w:val="en-US"/>
              </w:rPr>
              <w:t xml:space="preserve">kW with battery energy storage system </w:t>
            </w:r>
            <w:r w:rsidR="00987B92" w:rsidRPr="002F6AB7">
              <w:rPr>
                <w:rFonts w:cs="Calibri"/>
                <w:color w:val="auto"/>
                <w:sz w:val="22"/>
                <w:szCs w:val="22"/>
              </w:rPr>
              <w:t>40</w:t>
            </w:r>
            <w:r w:rsidR="007604CE" w:rsidRPr="002F6AB7">
              <w:rPr>
                <w:rFonts w:cs="Calibri"/>
                <w:color w:val="auto"/>
                <w:sz w:val="22"/>
                <w:szCs w:val="22"/>
              </w:rPr>
              <w:t xml:space="preserve"> </w:t>
            </w:r>
            <w:r w:rsidR="00DB2BBF" w:rsidRPr="002F6AB7">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482A09"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w:t>
            </w:r>
            <w:proofErr w:type="gramStart"/>
            <w:r w:rsidR="00DB2BBF" w:rsidRPr="00A93C9D">
              <w:rPr>
                <w:rFonts w:cs="Calibri"/>
                <w:color w:val="auto"/>
                <w:sz w:val="22"/>
                <w:szCs w:val="22"/>
                <w:lang w:val="en-US"/>
              </w:rPr>
              <w:t>to</w:t>
            </w:r>
            <w:proofErr w:type="gramEnd"/>
            <w:r w:rsidR="00DB2BBF" w:rsidRPr="00A93C9D">
              <w:rPr>
                <w:rFonts w:cs="Calibri"/>
                <w:color w:val="auto"/>
                <w:sz w:val="22"/>
                <w:szCs w:val="22"/>
                <w:lang w:val="en-US"/>
              </w:rPr>
              <w:t xml:space="preserve"> be </w:t>
            </w:r>
            <w:proofErr w:type="gramStart"/>
            <w:r w:rsidR="00DB2BBF" w:rsidRPr="00A93C9D">
              <w:rPr>
                <w:rFonts w:cs="Calibri"/>
                <w:color w:val="auto"/>
                <w:sz w:val="22"/>
                <w:szCs w:val="22"/>
                <w:lang w:val="en-US"/>
              </w:rPr>
              <w:t>procured</w:t>
            </w:r>
            <w:proofErr w:type="gramEnd"/>
            <w:r w:rsidR="00DB2BBF" w:rsidRPr="00A93C9D">
              <w:rPr>
                <w:rFonts w:cs="Calibri"/>
                <w:color w:val="auto"/>
                <w:sz w:val="22"/>
                <w:szCs w:val="22"/>
                <w:lang w:val="en-US"/>
              </w:rPr>
              <w:t xml:space="preserve"> and that we offer the following works, goods and services in accordance with the requirements set out below.</w:t>
            </w:r>
          </w:p>
        </w:tc>
      </w:tr>
      <w:tr w:rsidR="00D52B29" w:rsidRPr="00A93C9D" w14:paraId="074D8F91" w14:textId="77777777" w:rsidTr="000136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5659B289" w:rsidR="00D52B29" w:rsidRPr="002F6AB7" w:rsidRDefault="005C390A"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roofErr w:type="spellStart"/>
            <w:r w:rsidRPr="002F6AB7">
              <w:rPr>
                <w:rFonts w:cs="Calibri"/>
                <w:color w:val="auto"/>
                <w:sz w:val="22"/>
                <w:szCs w:val="22"/>
              </w:rPr>
              <w:t>Zhytomyr</w:t>
            </w:r>
            <w:proofErr w:type="spellEnd"/>
            <w:r w:rsidRPr="002F6AB7">
              <w:rPr>
                <w:rFonts w:cs="Calibri"/>
                <w:color w:val="auto"/>
                <w:sz w:val="22"/>
                <w:szCs w:val="22"/>
              </w:rPr>
              <w:t xml:space="preserve"> </w:t>
            </w:r>
            <w:proofErr w:type="spellStart"/>
            <w:r w:rsidRPr="002F6AB7">
              <w:rPr>
                <w:rFonts w:cs="Calibri"/>
                <w:color w:val="auto"/>
                <w:sz w:val="22"/>
                <w:szCs w:val="22"/>
              </w:rPr>
              <w:t>Rehabilitation</w:t>
            </w:r>
            <w:proofErr w:type="spellEnd"/>
            <w:r w:rsidRPr="002F6AB7">
              <w:rPr>
                <w:rFonts w:cs="Calibri"/>
                <w:color w:val="auto"/>
                <w:sz w:val="22"/>
                <w:szCs w:val="22"/>
              </w:rPr>
              <w:t xml:space="preserve"> </w:t>
            </w:r>
            <w:proofErr w:type="spellStart"/>
            <w:r w:rsidRPr="002F6AB7">
              <w:rPr>
                <w:rFonts w:cs="Calibri"/>
                <w:color w:val="auto"/>
                <w:sz w:val="22"/>
                <w:szCs w:val="22"/>
              </w:rPr>
              <w:t>Center</w:t>
            </w:r>
            <w:proofErr w:type="spellEnd"/>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482A0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w:t>
            </w:r>
            <w:proofErr w:type="gramStart"/>
            <w:r w:rsidR="00D52B29" w:rsidRPr="00D52B29">
              <w:rPr>
                <w:rFonts w:cs="Calibri"/>
                <w:color w:val="auto"/>
                <w:sz w:val="22"/>
                <w:szCs w:val="22"/>
                <w:lang w:val="en-US"/>
              </w:rPr>
              <w:t>procured</w:t>
            </w:r>
            <w:proofErr w:type="gramEnd"/>
            <w:r w:rsidR="00D52B29" w:rsidRPr="00D52B29">
              <w:rPr>
                <w:rFonts w:cs="Calibri"/>
                <w:color w:val="auto"/>
                <w:sz w:val="22"/>
                <w:szCs w:val="22"/>
                <w:lang w:val="en-US"/>
              </w:rPr>
              <w:t xml:space="preserve"> are for the final beneficiary of the Facility referred to in this point.</w:t>
            </w:r>
          </w:p>
        </w:tc>
      </w:tr>
      <w:tr w:rsidR="001B700D" w:rsidRPr="00A93C9D" w14:paraId="4CC325E6" w14:textId="6C80E926" w:rsidTr="000136C6">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2F6AB7"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2F6AB7">
              <w:rPr>
                <w:rFonts w:cs="Calibri"/>
                <w:iCs/>
                <w:color w:val="auto"/>
                <w:sz w:val="22"/>
                <w:szCs w:val="22"/>
                <w:lang w:val="en-US"/>
              </w:rPr>
              <w:t>Delivery and installation of the solar power system at the site at:</w:t>
            </w:r>
          </w:p>
          <w:p w14:paraId="1F56B088" w14:textId="577A1B01" w:rsidR="001B700D" w:rsidRPr="002F6AB7" w:rsidRDefault="00981A4E"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2F6AB7">
              <w:rPr>
                <w:rFonts w:cs="Calibri"/>
                <w:color w:val="auto"/>
                <w:sz w:val="22"/>
                <w:szCs w:val="22"/>
              </w:rPr>
              <w:t>2</w:t>
            </w:r>
            <w:r w:rsidR="00594D81" w:rsidRPr="002F6AB7">
              <w:rPr>
                <w:rFonts w:cs="Calibri"/>
                <w:color w:val="auto"/>
                <w:sz w:val="22"/>
                <w:szCs w:val="22"/>
              </w:rPr>
              <w:t>2</w:t>
            </w:r>
            <w:r w:rsidRPr="002F6AB7">
              <w:rPr>
                <w:rFonts w:cs="Calibri"/>
                <w:color w:val="auto"/>
                <w:sz w:val="22"/>
                <w:szCs w:val="22"/>
              </w:rPr>
              <w:t xml:space="preserve"> </w:t>
            </w:r>
            <w:proofErr w:type="spellStart"/>
            <w:r w:rsidRPr="002F6AB7">
              <w:rPr>
                <w:rFonts w:cs="Calibri"/>
                <w:color w:val="auto"/>
                <w:sz w:val="22"/>
                <w:szCs w:val="22"/>
              </w:rPr>
              <w:t>Feshchenk</w:t>
            </w:r>
            <w:r w:rsidR="0092000F" w:rsidRPr="002F6AB7">
              <w:rPr>
                <w:rFonts w:cs="Calibri"/>
                <w:color w:val="auto"/>
                <w:sz w:val="22"/>
                <w:szCs w:val="22"/>
              </w:rPr>
              <w:t>o</w:t>
            </w:r>
            <w:r w:rsidRPr="002F6AB7">
              <w:rPr>
                <w:rFonts w:cs="Calibri"/>
                <w:color w:val="auto"/>
                <w:sz w:val="22"/>
                <w:szCs w:val="22"/>
              </w:rPr>
              <w:t>-Chopivskoho</w:t>
            </w:r>
            <w:proofErr w:type="spellEnd"/>
            <w:r w:rsidRPr="002F6AB7">
              <w:rPr>
                <w:rFonts w:cs="Calibri"/>
                <w:color w:val="auto"/>
                <w:sz w:val="22"/>
                <w:szCs w:val="22"/>
              </w:rPr>
              <w:t xml:space="preserve"> St., </w:t>
            </w:r>
            <w:proofErr w:type="spellStart"/>
            <w:r w:rsidRPr="002F6AB7">
              <w:rPr>
                <w:rFonts w:cs="Calibri"/>
                <w:color w:val="auto"/>
                <w:sz w:val="22"/>
                <w:szCs w:val="22"/>
              </w:rPr>
              <w:t>Zhytomyr</w:t>
            </w:r>
            <w:proofErr w:type="spellEnd"/>
            <w:r w:rsidRPr="002F6AB7">
              <w:rPr>
                <w:rFonts w:cs="Calibri"/>
                <w:color w:val="auto"/>
                <w:sz w:val="22"/>
                <w:szCs w:val="22"/>
              </w:rPr>
              <w:t xml:space="preserve">, </w:t>
            </w:r>
            <w:proofErr w:type="spellStart"/>
            <w:r w:rsidRPr="002F6AB7">
              <w:rPr>
                <w:rFonts w:cs="Calibri"/>
                <w:color w:val="auto"/>
                <w:sz w:val="22"/>
                <w:szCs w:val="22"/>
              </w:rPr>
              <w:t>Ukraine</w:t>
            </w:r>
            <w:proofErr w:type="spellEnd"/>
            <w:r w:rsidRPr="002F6AB7">
              <w:rPr>
                <w:rFonts w:cs="Calibri"/>
                <w:color w:val="auto"/>
                <w:sz w:val="22"/>
                <w:szCs w:val="22"/>
              </w:rPr>
              <w:t>.</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34646F41" w:rsidR="00DB2BBF" w:rsidRPr="00A93C9D" w:rsidRDefault="00482A0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deliver, install and provide other related services necessary for the purchase of the solar power system proposed by us for the specified property at the specified address.</w:t>
            </w:r>
          </w:p>
        </w:tc>
      </w:tr>
      <w:tr w:rsidR="00C8606F" w:rsidRPr="00A93C9D" w14:paraId="35135583" w14:textId="77777777" w:rsidTr="000136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75143728" w:rsidR="00781CEE" w:rsidRPr="00A93C9D" w:rsidRDefault="00D06A26"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D06A26">
              <w:rPr>
                <w:rFonts w:cs="Calibri"/>
                <w:color w:val="auto"/>
                <w:sz w:val="22"/>
                <w:szCs w:val="22"/>
                <w:lang w:val="en-US"/>
              </w:rPr>
              <w:t xml:space="preserve">The whole of the work to be procured under this procurement must be completed within a maximum of 5 months from the start date </w:t>
            </w:r>
            <w:r w:rsidRPr="00D06A26">
              <w:rPr>
                <w:rFonts w:cs="Calibri"/>
                <w:color w:val="auto"/>
                <w:sz w:val="22"/>
                <w:szCs w:val="22"/>
                <w:lang w:val="en-US"/>
              </w:rPr>
              <w:lastRenderedPageBreak/>
              <w:t xml:space="preserve">of the </w:t>
            </w:r>
            <w:proofErr w:type="gramStart"/>
            <w:r w:rsidRPr="00D06A26">
              <w:rPr>
                <w:rFonts w:cs="Calibri"/>
                <w:color w:val="auto"/>
                <w:sz w:val="22"/>
                <w:szCs w:val="22"/>
                <w:lang w:val="en-US"/>
              </w:rPr>
              <w:t>works</w:t>
            </w:r>
            <w:proofErr w:type="gramEnd"/>
            <w:r w:rsidRPr="00D06A26">
              <w:rPr>
                <w:rFonts w:cs="Calibri"/>
                <w:color w:val="auto"/>
                <w:sz w:val="22"/>
                <w:szCs w:val="22"/>
                <w:lang w:val="en-US"/>
              </w:rPr>
              <w:t xml:space="preserve">. </w:t>
            </w:r>
            <w:r w:rsidR="00723C50" w:rsidRPr="002243F2">
              <w:rPr>
                <w:rFonts w:cs="Calibri"/>
                <w:b/>
                <w:bCs/>
                <w:color w:val="auto"/>
                <w:sz w:val="22"/>
                <w:szCs w:val="22"/>
                <w:lang w:val="en-US"/>
              </w:rPr>
              <w:t>Wo</w:t>
            </w:r>
            <w:r w:rsidRPr="00D06A26">
              <w:rPr>
                <w:rFonts w:cs="Calibri"/>
                <w:b/>
                <w:bCs/>
                <w:color w:val="auto"/>
                <w:sz w:val="22"/>
                <w:szCs w:val="22"/>
                <w:lang w:val="en-US"/>
              </w:rPr>
              <w:t xml:space="preserve">rk may </w:t>
            </w:r>
            <w:r w:rsidR="002243F2">
              <w:rPr>
                <w:rFonts w:cs="Calibri"/>
                <w:b/>
                <w:bCs/>
                <w:color w:val="auto"/>
                <w:sz w:val="22"/>
                <w:szCs w:val="22"/>
                <w:lang w:val="en-US"/>
              </w:rPr>
              <w:t xml:space="preserve">begin no earlier than 1 October </w:t>
            </w:r>
            <w:r w:rsidRPr="00D06A26">
              <w:rPr>
                <w:rFonts w:cs="Calibri"/>
                <w:b/>
                <w:bCs/>
                <w:color w:val="auto"/>
                <w:sz w:val="22"/>
                <w:szCs w:val="22"/>
                <w:lang w:val="en-US"/>
              </w:rPr>
              <w:t>2026.</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2FD2C375" w:rsidR="00781CEE" w:rsidRPr="00A93C9D" w:rsidRDefault="00482A09"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t>
            </w:r>
            <w:r w:rsidR="00D06A26" w:rsidRPr="00D06A26">
              <w:rPr>
                <w:rFonts w:cs="Calibri"/>
                <w:color w:val="auto"/>
                <w:sz w:val="22"/>
                <w:szCs w:val="22"/>
                <w:lang w:val="en-US"/>
              </w:rPr>
              <w:t xml:space="preserve">whole of the work to be procured under this procurement </w:t>
            </w:r>
            <w:r w:rsidR="00D06A26">
              <w:rPr>
                <w:rFonts w:cs="Calibri"/>
                <w:color w:val="auto"/>
                <w:sz w:val="22"/>
                <w:szCs w:val="22"/>
                <w:lang w:val="en-US"/>
              </w:rPr>
              <w:t>will</w:t>
            </w:r>
            <w:r w:rsidR="00D06A26" w:rsidRPr="00D06A26">
              <w:rPr>
                <w:rFonts w:cs="Calibri"/>
                <w:color w:val="auto"/>
                <w:sz w:val="22"/>
                <w:szCs w:val="22"/>
                <w:lang w:val="en-US"/>
              </w:rPr>
              <w:t xml:space="preserve"> be completed within a maximum of </w:t>
            </w:r>
            <w:r w:rsidR="00D06A26" w:rsidRPr="00A93C9D">
              <w:rPr>
                <w:rFonts w:cs="Calibri"/>
                <w:color w:val="auto"/>
                <w:sz w:val="22"/>
                <w:szCs w:val="22"/>
                <w:highlight w:val="lightGray"/>
                <w:lang w:val="en-US"/>
              </w:rPr>
              <w:t>___</w:t>
            </w:r>
            <w:proofErr w:type="gramStart"/>
            <w:r w:rsidR="00D06A26" w:rsidRPr="00A93C9D">
              <w:rPr>
                <w:rFonts w:cs="Calibri"/>
                <w:color w:val="auto"/>
                <w:sz w:val="22"/>
                <w:szCs w:val="22"/>
                <w:highlight w:val="lightGray"/>
                <w:lang w:val="en-US"/>
              </w:rPr>
              <w:t>_</w:t>
            </w:r>
            <w:r w:rsidR="00D06A26" w:rsidRPr="00A93C9D">
              <w:rPr>
                <w:rFonts w:cs="Calibri"/>
                <w:color w:val="auto"/>
                <w:sz w:val="22"/>
                <w:szCs w:val="22"/>
                <w:lang w:val="en-US"/>
              </w:rPr>
              <w:t xml:space="preserve"> </w:t>
            </w:r>
            <w:r w:rsidR="00D06A26" w:rsidRPr="00D06A26">
              <w:rPr>
                <w:rFonts w:cs="Calibri"/>
                <w:color w:val="auto"/>
                <w:sz w:val="22"/>
                <w:szCs w:val="22"/>
                <w:lang w:val="en-US"/>
              </w:rPr>
              <w:t xml:space="preserve"> months</w:t>
            </w:r>
            <w:proofErr w:type="gramEnd"/>
            <w:r w:rsidR="00D06A26" w:rsidRPr="00D06A26">
              <w:rPr>
                <w:rFonts w:cs="Calibri"/>
                <w:color w:val="auto"/>
                <w:sz w:val="22"/>
                <w:szCs w:val="22"/>
                <w:lang w:val="en-US"/>
              </w:rPr>
              <w:t xml:space="preserve"> </w:t>
            </w:r>
            <w:r w:rsidR="00D06A26" w:rsidRPr="00D06A26">
              <w:rPr>
                <w:rFonts w:cs="Calibri"/>
                <w:color w:val="auto"/>
                <w:sz w:val="22"/>
                <w:szCs w:val="22"/>
                <w:lang w:val="en-US"/>
              </w:rPr>
              <w:lastRenderedPageBreak/>
              <w:t xml:space="preserve">from the start date of the </w:t>
            </w:r>
            <w:proofErr w:type="gramStart"/>
            <w:r w:rsidR="00D06A26" w:rsidRPr="00D06A26">
              <w:rPr>
                <w:rFonts w:cs="Calibri"/>
                <w:color w:val="auto"/>
                <w:sz w:val="22"/>
                <w:szCs w:val="22"/>
                <w:lang w:val="en-US"/>
              </w:rPr>
              <w:t>works</w:t>
            </w:r>
            <w:proofErr w:type="gramEnd"/>
            <w:r w:rsidR="00D06A26" w:rsidRPr="00D06A26">
              <w:rPr>
                <w:rFonts w:cs="Calibri"/>
                <w:color w:val="auto"/>
                <w:sz w:val="22"/>
                <w:szCs w:val="22"/>
                <w:lang w:val="en-US"/>
              </w:rPr>
              <w:t xml:space="preserve">. The </w:t>
            </w:r>
            <w:proofErr w:type="gramStart"/>
            <w:r w:rsidR="00D06A26" w:rsidRPr="00D06A26">
              <w:rPr>
                <w:rFonts w:cs="Calibri"/>
                <w:color w:val="auto"/>
                <w:sz w:val="22"/>
                <w:szCs w:val="22"/>
                <w:lang w:val="en-US"/>
              </w:rPr>
              <w:t>works</w:t>
            </w:r>
            <w:proofErr w:type="gramEnd"/>
            <w:r w:rsidR="00D06A26" w:rsidRPr="00D06A26">
              <w:rPr>
                <w:rFonts w:cs="Calibri"/>
                <w:color w:val="auto"/>
                <w:sz w:val="22"/>
                <w:szCs w:val="22"/>
                <w:lang w:val="en-US"/>
              </w:rPr>
              <w:t xml:space="preserve"> may commence no earlier than 15 August 2026.</w:t>
            </w:r>
          </w:p>
        </w:tc>
      </w:tr>
      <w:tr w:rsidR="00891A1C" w:rsidRPr="00A93C9D" w14:paraId="2D23F568" w14:textId="77777777" w:rsidTr="000136C6">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482A0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 xml:space="preserve">We confirm that all equipment offered will be delivered and installed new, unused and </w:t>
            </w:r>
            <w:proofErr w:type="spellStart"/>
            <w:r w:rsidR="00315DBF" w:rsidRPr="00A93C9D">
              <w:rPr>
                <w:rFonts w:cs="Calibri"/>
                <w:color w:val="auto"/>
                <w:sz w:val="22"/>
                <w:szCs w:val="22"/>
                <w:lang w:val="en-US"/>
              </w:rPr>
              <w:t>unrefurbished</w:t>
            </w:r>
            <w:proofErr w:type="spellEnd"/>
            <w:r w:rsidR="00315DBF" w:rsidRPr="00A93C9D">
              <w:rPr>
                <w:rFonts w:cs="Calibri"/>
                <w:color w:val="auto"/>
                <w:sz w:val="22"/>
                <w:szCs w:val="22"/>
                <w:lang w:val="en-US"/>
              </w:rPr>
              <w:t>. The equipment will be manufactured no earlier than 24 months prior to the date of actual delivery of the equipment to the installation site.</w:t>
            </w:r>
          </w:p>
          <w:p w14:paraId="189527C8" w14:textId="616DCDC0" w:rsidR="00315DBF" w:rsidRPr="00A93C9D" w:rsidRDefault="00482A09"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0136C6">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 xml:space="preserve">The warranty must cover manufacturing defects, degradation above the specified level and </w:t>
            </w:r>
            <w:r w:rsidRPr="00A93C9D">
              <w:rPr>
                <w:rFonts w:ascii="Calibri" w:hAnsi="Calibri" w:cs="Calibri"/>
                <w:b w:val="0"/>
                <w:lang w:val="en-US"/>
              </w:rPr>
              <w:lastRenderedPageBreak/>
              <w:t>malfunctioning due to the manufacturer.</w:t>
            </w:r>
            <w:r w:rsidR="00B76E89" w:rsidRPr="00A93C9D">
              <w:rPr>
                <w:rFonts w:ascii="Calibri" w:hAnsi="Calibri" w:cs="Calibri"/>
                <w:b w:val="0"/>
                <w:lang w:val="en-US"/>
              </w:rPr>
              <w:t>)</w:t>
            </w:r>
          </w:p>
          <w:p w14:paraId="6336093B" w14:textId="4AAAF29F" w:rsidR="00FB6366" w:rsidRPr="00A93C9D" w:rsidRDefault="00B76E89"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6B254C">
            <w:pPr>
              <w:pStyle w:val="ListParagraph"/>
              <w:numPr>
                <w:ilvl w:val="0"/>
                <w:numId w:val="19"/>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w:t>
            </w:r>
            <w:proofErr w:type="gramStart"/>
            <w:r w:rsidRPr="00A93C9D">
              <w:rPr>
                <w:rFonts w:ascii="Calibri" w:hAnsi="Calibri" w:cs="Calibri"/>
                <w:b w:val="0"/>
                <w:bCs/>
                <w:lang w:val="en-US"/>
              </w:rPr>
              <w:t xml:space="preserve">of </w:t>
            </w:r>
            <w:r w:rsidRPr="00A93C9D">
              <w:rPr>
                <w:rFonts w:ascii="Calibri" w:hAnsi="Calibri" w:cs="Calibri"/>
                <w:b w:val="0"/>
                <w:bCs/>
                <w:highlight w:val="lightGray"/>
                <w:lang w:val="en-US"/>
              </w:rPr>
              <w:t>__</w:t>
            </w:r>
            <w:proofErr w:type="gramEnd"/>
            <w:r w:rsidRPr="00A93C9D">
              <w:rPr>
                <w:rFonts w:ascii="Calibri" w:hAnsi="Calibri" w:cs="Calibri"/>
                <w:b w:val="0"/>
                <w:bCs/>
                <w:highlight w:val="lightGray"/>
                <w:lang w:val="en-US"/>
              </w:rPr>
              <w:t>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w:t>
            </w:r>
            <w:r w:rsidRPr="00A93C9D">
              <w:rPr>
                <w:rFonts w:ascii="Calibri" w:hAnsi="Calibri" w:cs="Calibri"/>
                <w:b w:val="0"/>
                <w:bCs/>
                <w:lang w:val="en-US"/>
              </w:rPr>
              <w:lastRenderedPageBreak/>
              <w:t>degradation above the specified level, and malfunctioning due to the manufacturer.)</w:t>
            </w:r>
          </w:p>
          <w:p w14:paraId="1F2007FB" w14:textId="1DAEBB42"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6B254C">
            <w:pPr>
              <w:pStyle w:val="ListParagraph"/>
              <w:numPr>
                <w:ilvl w:val="0"/>
                <w:numId w:val="5"/>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BF53CF" w:rsidRPr="00A93C9D" w14:paraId="751C4FCD" w14:textId="176CFD95" w:rsidTr="000136C6">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DB65AD" w14:textId="6A9A610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sidR="002F6AB7">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33D84C01" w14:textId="05EE29B6" w:rsidR="00AA1D3F" w:rsidRPr="00A93C9D" w:rsidRDefault="00AA1D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tcPr>
          <w:p w14:paraId="28E2B1E6" w14:textId="77777777" w:rsidR="00AA1D3F" w:rsidRPr="00A93C9D" w:rsidRDefault="00AA1D3F" w:rsidP="00AA1D3F">
            <w:pPr>
              <w:pStyle w:val="ListParagraph"/>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The entire proposed solar power system, including inverters, battery management system, monitoring 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 xml:space="preserve">Authentication and access control: the system must ensure that access is only possible through secure authentication procedures (e.g. using unique user identifiers and strong passwords). Measures must </w:t>
            </w:r>
            <w:proofErr w:type="gramStart"/>
            <w:r w:rsidRPr="00A93C9D">
              <w:rPr>
                <w:rFonts w:ascii="Calibri" w:hAnsi="Calibri" w:cs="Calibri"/>
                <w:b w:val="0"/>
                <w:bCs/>
                <w:lang w:val="en-US"/>
              </w:rPr>
              <w:t>be in place</w:t>
            </w:r>
            <w:proofErr w:type="gramEnd"/>
            <w:r w:rsidRPr="00A93C9D">
              <w:rPr>
                <w:rFonts w:ascii="Calibri" w:hAnsi="Calibri" w:cs="Calibri"/>
                <w:b w:val="0"/>
                <w:bCs/>
                <w:lang w:val="en-US"/>
              </w:rPr>
              <w:t xml:space="preserve"> to restrict </w:t>
            </w:r>
            <w:r w:rsidRPr="00A93C9D">
              <w:rPr>
                <w:rFonts w:ascii="Calibri" w:hAnsi="Calibri" w:cs="Calibri"/>
                <w:b w:val="0"/>
                <w:bCs/>
                <w:lang w:val="en-US"/>
              </w:rPr>
              <w:lastRenderedPageBreak/>
              <w:t>unauthorized access to equipment and the network.</w:t>
            </w:r>
          </w:p>
          <w:p w14:paraId="057F30ED" w14:textId="1E761B22" w:rsidR="00AA1D3F" w:rsidRPr="00A93C9D" w:rsidRDefault="00AA1D3F" w:rsidP="00AA1D3F">
            <w:pPr>
              <w:pStyle w:val="ListParagraph"/>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tcPr>
          <w:p w14:paraId="5F51C45E" w14:textId="082039CD" w:rsidR="00BF53CF" w:rsidRPr="00A93C9D" w:rsidRDefault="00AA1D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482A09" w:rsidP="00AA1D3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We confirm that we have read, fully understood and incorporated into our offer the technical requirements and conditions provided. The proposed equipment and solutions comply with the specified requirements.</w:t>
            </w:r>
          </w:p>
        </w:tc>
      </w:tr>
      <w:tr w:rsidR="0043389D" w:rsidRPr="00A93C9D" w14:paraId="706AC13D"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6CDA5C0" w14:textId="6716F747"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2F6AB7">
              <w:rPr>
                <w:rFonts w:cs="Calibri"/>
                <w:b w:val="0"/>
                <w:bCs w:val="0"/>
                <w:color w:val="auto"/>
                <w:sz w:val="22"/>
                <w:szCs w:val="22"/>
                <w:lang w:val="en-US"/>
              </w:rPr>
              <w:t>8</w:t>
            </w:r>
            <w:r w:rsidRPr="00A93C9D">
              <w:rPr>
                <w:rFonts w:cs="Calibri"/>
                <w:b w:val="0"/>
                <w:bCs w:val="0"/>
                <w:color w:val="auto"/>
                <w:sz w:val="22"/>
                <w:szCs w:val="22"/>
                <w:lang w:val="en-US"/>
              </w:rPr>
              <w:t>.</w:t>
            </w:r>
          </w:p>
        </w:tc>
        <w:tc>
          <w:tcPr>
            <w:tcW w:w="2325" w:type="dxa"/>
            <w:shd w:val="clear" w:color="auto" w:fill="auto"/>
          </w:tcPr>
          <w:p w14:paraId="5A5C8A25" w14:textId="283E6726" w:rsidR="0043389D" w:rsidRPr="00A93C9D" w:rsidRDefault="0063193F" w:rsidP="00931D4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shd w:val="clear" w:color="auto" w:fill="auto"/>
          </w:tcPr>
          <w:p w14:paraId="00BD95F6" w14:textId="77777777" w:rsidR="000A6214" w:rsidRPr="000A6214" w:rsidRDefault="000A6214" w:rsidP="000A621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0A6214">
              <w:rPr>
                <w:rFonts w:cs="Calibri"/>
                <w:color w:val="auto"/>
                <w:sz w:val="22"/>
                <w:szCs w:val="22"/>
                <w:lang w:val="en-US"/>
              </w:rPr>
              <w:t xml:space="preserve">The </w:t>
            </w:r>
            <w:proofErr w:type="gramStart"/>
            <w:r w:rsidRPr="000A6214">
              <w:rPr>
                <w:rFonts w:cs="Calibri"/>
                <w:color w:val="auto"/>
                <w:sz w:val="22"/>
                <w:szCs w:val="22"/>
                <w:lang w:val="en-US"/>
              </w:rPr>
              <w:t>works</w:t>
            </w:r>
            <w:proofErr w:type="gramEnd"/>
            <w:r w:rsidRPr="000A6214">
              <w:rPr>
                <w:rFonts w:cs="Calibri"/>
                <w:color w:val="auto"/>
                <w:sz w:val="22"/>
                <w:szCs w:val="22"/>
                <w:lang w:val="en-US"/>
              </w:rPr>
              <w:t xml:space="preserve"> must be carried out in accordance with the submitted project, which specifies specific quantities, functionalities and requirements, the participant must evaluate all the necessary </w:t>
            </w:r>
            <w:proofErr w:type="gramStart"/>
            <w:r w:rsidRPr="000A6214">
              <w:rPr>
                <w:rFonts w:cs="Calibri"/>
                <w:color w:val="auto"/>
                <w:sz w:val="22"/>
                <w:szCs w:val="22"/>
                <w:lang w:val="en-US"/>
              </w:rPr>
              <w:t>works</w:t>
            </w:r>
            <w:proofErr w:type="gramEnd"/>
            <w:r w:rsidRPr="000A6214">
              <w:rPr>
                <w:rFonts w:cs="Calibri"/>
                <w:color w:val="auto"/>
                <w:sz w:val="22"/>
                <w:szCs w:val="22"/>
                <w:lang w:val="en-US"/>
              </w:rPr>
              <w:t xml:space="preserve">, materials and necessary functionalities when preparing the proposal and submit a commercial offer for equivalent or </w:t>
            </w:r>
            <w:proofErr w:type="gramStart"/>
            <w:r w:rsidRPr="000A6214">
              <w:rPr>
                <w:rFonts w:cs="Calibri"/>
                <w:color w:val="auto"/>
                <w:sz w:val="22"/>
                <w:szCs w:val="22"/>
                <w:lang w:val="en-US"/>
              </w:rPr>
              <w:t>not worse</w:t>
            </w:r>
            <w:proofErr w:type="gramEnd"/>
            <w:r w:rsidRPr="000A6214">
              <w:rPr>
                <w:rFonts w:cs="Calibri"/>
                <w:color w:val="auto"/>
                <w:sz w:val="22"/>
                <w:szCs w:val="22"/>
                <w:lang w:val="en-US"/>
              </w:rPr>
              <w:t xml:space="preserve"> equipment specified in the prepared project. Also:</w:t>
            </w:r>
          </w:p>
          <w:p w14:paraId="2713F32D" w14:textId="7D39096E" w:rsidR="001A1C73" w:rsidRPr="000A6214" w:rsidRDefault="001A1C73" w:rsidP="006B254C">
            <w:pPr>
              <w:pStyle w:val="ListParagraph"/>
              <w:numPr>
                <w:ilvl w:val="0"/>
                <w:numId w:val="4"/>
              </w:num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0A6214">
              <w:rPr>
                <w:rFonts w:ascii="Calibri" w:hAnsi="Calibri" w:cs="Calibri"/>
                <w:b w:val="0"/>
                <w:lang w:val="en-US"/>
              </w:rPr>
              <w:lastRenderedPageBreak/>
              <w:t xml:space="preserve">The solar </w:t>
            </w:r>
            <w:r w:rsidR="00BB529F" w:rsidRPr="000A6214">
              <w:rPr>
                <w:rFonts w:ascii="Calibri" w:hAnsi="Calibri" w:cs="Calibri"/>
                <w:b w:val="0"/>
                <w:lang w:val="en-US"/>
              </w:rPr>
              <w:t xml:space="preserve">photovoltaic modules </w:t>
            </w:r>
            <w:r w:rsidR="002853D6" w:rsidRPr="000A6214">
              <w:rPr>
                <w:rFonts w:ascii="Calibri" w:hAnsi="Calibri" w:cs="Calibri"/>
                <w:b w:val="0"/>
                <w:lang w:val="en-US"/>
              </w:rPr>
              <w:t xml:space="preserve">and other equipment </w:t>
            </w:r>
            <w:r w:rsidRPr="000A6214">
              <w:rPr>
                <w:rFonts w:ascii="Calibri" w:hAnsi="Calibri" w:cs="Calibri"/>
                <w:b w:val="0"/>
                <w:lang w:val="en-US"/>
              </w:rPr>
              <w:t>shall be installed on the roof of a building</w:t>
            </w:r>
            <w:r w:rsidR="002853D6" w:rsidRPr="000A6214">
              <w:rPr>
                <w:rFonts w:ascii="Calibri" w:hAnsi="Calibri" w:cs="Calibri"/>
                <w:b w:val="0"/>
                <w:lang w:val="en-US"/>
              </w:rPr>
              <w:t xml:space="preserve"> in accordance with the attached project.</w:t>
            </w:r>
            <w:r w:rsidRPr="000A6214">
              <w:rPr>
                <w:rFonts w:ascii="Calibri" w:hAnsi="Calibri" w:cs="Calibri"/>
                <w:b w:val="0"/>
                <w:lang w:val="en-US"/>
              </w:rPr>
              <w:t xml:space="preserve"> </w:t>
            </w:r>
          </w:p>
          <w:p w14:paraId="698B1E88" w14:textId="1C2F0A44" w:rsidR="009107BD" w:rsidRPr="000A6214" w:rsidRDefault="0063193F" w:rsidP="006B254C">
            <w:pPr>
              <w:pStyle w:val="ListParagraph"/>
              <w:numPr>
                <w:ilvl w:val="0"/>
                <w:numId w:val="4"/>
              </w:numPr>
              <w:spacing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0A6214">
              <w:rPr>
                <w:rFonts w:ascii="Calibri" w:hAnsi="Calibri" w:cs="Calibri"/>
                <w:b w:val="0"/>
                <w:lang w:val="en-US"/>
              </w:rPr>
              <w:t>The solar power system with batteries installed by the supplier must be seamlessly connected (integrated) into the existing infrastructure of the building</w:t>
            </w:r>
            <w:r w:rsidR="002853D6" w:rsidRPr="000A6214">
              <w:rPr>
                <w:rFonts w:ascii="Calibri" w:hAnsi="Calibri" w:cs="Calibri"/>
                <w:b w:val="0"/>
                <w:lang w:val="en-US"/>
              </w:rPr>
              <w:t xml:space="preserve"> in accordance with the </w:t>
            </w:r>
            <w:r w:rsidR="00A27AAB" w:rsidRPr="000A6214">
              <w:rPr>
                <w:rFonts w:ascii="Calibri" w:hAnsi="Calibri" w:cs="Calibri"/>
                <w:b w:val="0"/>
                <w:lang w:val="en-US"/>
              </w:rPr>
              <w:t>project</w:t>
            </w:r>
            <w:r w:rsidRPr="000A6214">
              <w:rPr>
                <w:rFonts w:ascii="Calibri" w:hAnsi="Calibri" w:cs="Calibri"/>
                <w:b w:val="0"/>
                <w:lang w:val="en-US"/>
              </w:rPr>
              <w:t>, and must ensure uninterrupted power supply both in the event of normal operation and in the event of a power outage, in autonomous mode (using the energy generated by the solar power plant or the energy stored in the batteries)</w:t>
            </w:r>
          </w:p>
          <w:p w14:paraId="06B1F50F" w14:textId="214A0447" w:rsidR="0006307D" w:rsidRPr="000A6214" w:rsidRDefault="0006307D" w:rsidP="006B254C">
            <w:pPr>
              <w:pStyle w:val="ListParagraph"/>
              <w:numPr>
                <w:ilvl w:val="0"/>
                <w:numId w:val="4"/>
              </w:numPr>
              <w:spacing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0A6214">
              <w:rPr>
                <w:rFonts w:ascii="Calibri" w:hAnsi="Calibri" w:cs="Calibri"/>
                <w:b w:val="0"/>
                <w:lang w:val="en-US"/>
              </w:rPr>
              <w:t xml:space="preserve">For information and for the proper preparation of the offer, the available building information shall be </w:t>
            </w:r>
            <w:r w:rsidR="00A42737" w:rsidRPr="000A6214">
              <w:rPr>
                <w:rFonts w:ascii="Calibri" w:hAnsi="Calibri" w:cs="Calibri"/>
                <w:b w:val="0"/>
                <w:lang w:val="en-US"/>
              </w:rPr>
              <w:t>g</w:t>
            </w:r>
            <w:r w:rsidR="00FB63C0" w:rsidRPr="000A6214">
              <w:rPr>
                <w:rFonts w:ascii="Calibri" w:hAnsi="Calibri" w:cs="Calibri"/>
                <w:b w:val="0"/>
                <w:lang w:val="en-US"/>
              </w:rPr>
              <w:t>iven</w:t>
            </w:r>
            <w:r w:rsidRPr="000A6214">
              <w:rPr>
                <w:rFonts w:ascii="Calibri" w:hAnsi="Calibri" w:cs="Calibri"/>
                <w:b w:val="0"/>
                <w:lang w:val="en-US"/>
              </w:rPr>
              <w:t xml:space="preserve"> to the Supplier for an accurate assessment of the locations for the </w:t>
            </w:r>
            <w:r w:rsidR="008403EA" w:rsidRPr="000A6214">
              <w:rPr>
                <w:rFonts w:ascii="Calibri" w:hAnsi="Calibri" w:cs="Calibri"/>
                <w:b w:val="0"/>
                <w:lang w:val="en-US"/>
              </w:rPr>
              <w:t>co</w:t>
            </w:r>
            <w:r w:rsidR="00723ED5" w:rsidRPr="000A6214">
              <w:rPr>
                <w:rFonts w:ascii="Calibri" w:hAnsi="Calibri" w:cs="Calibri"/>
                <w:b w:val="0"/>
                <w:lang w:val="en-US"/>
              </w:rPr>
              <w:t>nnect</w:t>
            </w:r>
            <w:r w:rsidRPr="000A6214">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0A6214" w:rsidRDefault="00A847B7" w:rsidP="000A6214">
            <w:pPr>
              <w:pStyle w:val="ListParagraph"/>
              <w:spacing w:line="240" w:lineRule="auto"/>
              <w:ind w:left="360"/>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p>
          <w:p w14:paraId="23593410" w14:textId="77777777" w:rsidR="00A847B7" w:rsidRPr="000A6214" w:rsidRDefault="00A847B7" w:rsidP="000A6214">
            <w:pPr>
              <w:pStyle w:val="ListParagraph"/>
              <w:spacing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0A6214">
              <w:rPr>
                <w:rFonts w:ascii="Calibri" w:hAnsi="Calibri" w:cs="Calibri"/>
                <w:b w:val="0"/>
                <w:lang w:val="en-US"/>
              </w:rPr>
              <w:t>ANNEXES:</w:t>
            </w:r>
          </w:p>
          <w:p w14:paraId="2163EDA7" w14:textId="77777777" w:rsidR="00A847B7" w:rsidRPr="000A6214" w:rsidRDefault="00A847B7" w:rsidP="000A6214">
            <w:pPr>
              <w:pStyle w:val="ListParagraph"/>
              <w:spacing w:line="240" w:lineRule="auto"/>
              <w:ind w:left="360" w:hanging="360"/>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p>
          <w:p w14:paraId="2B2C8DA7" w14:textId="207FA2D6" w:rsidR="00F1198B" w:rsidRPr="000A6214" w:rsidRDefault="00A847B7" w:rsidP="000A6214">
            <w:pPr>
              <w:pStyle w:val="ListParagraph"/>
              <w:spacing w:line="240" w:lineRule="auto"/>
              <w:ind w:left="37"/>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0A6214">
              <w:rPr>
                <w:rFonts w:ascii="Calibri" w:hAnsi="Calibri" w:cs="Calibri"/>
                <w:b w:val="0"/>
                <w:lang w:val="en-US"/>
              </w:rPr>
              <w:t xml:space="preserve">Attached files in an archived electronic file: </w:t>
            </w:r>
            <w:r w:rsidRPr="00E26CB8">
              <w:rPr>
                <w:rFonts w:ascii="Calibri" w:hAnsi="Calibri" w:cs="Calibri"/>
                <w:bCs/>
                <w:lang w:val="en-US"/>
              </w:rPr>
              <w:t>“</w:t>
            </w:r>
            <w:r w:rsidR="00E26CB8" w:rsidRPr="00E26CB8">
              <w:rPr>
                <w:rFonts w:ascii="Calibri" w:hAnsi="Calibri" w:cs="Calibri"/>
                <w:bCs/>
                <w:lang w:val="en-US"/>
              </w:rPr>
              <w:t>Annex technical documentation</w:t>
            </w:r>
            <w:r w:rsidR="00BF5B84" w:rsidRPr="00E26CB8">
              <w:rPr>
                <w:rFonts w:ascii="Calibri" w:hAnsi="Calibri" w:cs="Calibri"/>
                <w:bCs/>
                <w:lang w:val="en-US"/>
              </w:rPr>
              <w:t>.</w:t>
            </w:r>
            <w:r w:rsidRPr="00E26CB8">
              <w:rPr>
                <w:rFonts w:ascii="Calibri" w:hAnsi="Calibri" w:cs="Calibri"/>
                <w:bCs/>
                <w:lang w:val="en-US"/>
              </w:rPr>
              <w:t>zip”</w:t>
            </w:r>
          </w:p>
        </w:tc>
        <w:tc>
          <w:tcPr>
            <w:tcW w:w="3256" w:type="dxa"/>
            <w:shd w:val="clear" w:color="auto" w:fill="auto"/>
          </w:tcPr>
          <w:p w14:paraId="6742FBD5" w14:textId="1CB10DAB" w:rsidR="0043389D" w:rsidRPr="00A93C9D" w:rsidRDefault="006319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auto"/>
          </w:tcPr>
          <w:p w14:paraId="38CF68BB" w14:textId="276194BE" w:rsidR="004C7AAB" w:rsidRPr="00A93C9D" w:rsidRDefault="00482A09" w:rsidP="004C7AA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delivery and installation of the solar power system.</w:t>
            </w:r>
          </w:p>
          <w:p w14:paraId="0FC4151D" w14:textId="549C9675" w:rsidR="002A0225" w:rsidRPr="00A93C9D" w:rsidRDefault="002A0225"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3332A1" w:rsidRPr="00A93C9D" w14:paraId="3F7D9A4B"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1C15E7A" w14:textId="639AF0AC"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2F6AB7">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12523894" w14:textId="4366D78D" w:rsidR="003332A1" w:rsidRPr="00A93C9D" w:rsidRDefault="008577C8"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tcPr>
          <w:p w14:paraId="3FE6F33A" w14:textId="34DF0C5F" w:rsidR="002F2E93" w:rsidRPr="00A93C9D" w:rsidRDefault="002F2E93" w:rsidP="006B254C">
            <w:pPr>
              <w:pStyle w:val="ListParagraph"/>
              <w:numPr>
                <w:ilvl w:val="0"/>
                <w:numId w:val="7"/>
              </w:numPr>
              <w:ind w:left="321"/>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w:t>
            </w:r>
            <w:r w:rsidR="00B938AC">
              <w:rPr>
                <w:rFonts w:ascii="Calibri" w:hAnsi="Calibri" w:cs="Calibri"/>
                <w:b w:val="0"/>
                <w:lang w:val="en-US"/>
              </w:rPr>
              <w:t xml:space="preserve"> </w:t>
            </w:r>
            <w:r w:rsidRPr="00A93C9D">
              <w:rPr>
                <w:rFonts w:ascii="Calibri" w:hAnsi="Calibri" w:cs="Calibri"/>
                <w:b w:val="0"/>
                <w:lang w:val="en-US"/>
              </w:rPr>
              <w:t>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w:t>
            </w:r>
            <w:r w:rsidRPr="00A93C9D">
              <w:rPr>
                <w:rFonts w:ascii="Calibri" w:hAnsi="Calibri" w:cs="Calibri"/>
                <w:b w:val="0"/>
                <w:lang w:val="en-US"/>
              </w:rPr>
              <w:lastRenderedPageBreak/>
              <w:t xml:space="preserve">operational installation of the system in accordance with the Technical Specification. This includes additional components or actions that may not be explicitly identified but are necessary for the functioning of the system. All works shall be carried out in a logical </w:t>
            </w:r>
            <w:proofErr w:type="gramStart"/>
            <w:r w:rsidRPr="00A93C9D">
              <w:rPr>
                <w:rFonts w:ascii="Calibri" w:hAnsi="Calibri" w:cs="Calibri"/>
                <w:b w:val="0"/>
                <w:lang w:val="en-US"/>
              </w:rPr>
              <w:t>sequence</w:t>
            </w:r>
            <w:proofErr w:type="gramEnd"/>
            <w:r w:rsidRPr="00A93C9D">
              <w:rPr>
                <w:rFonts w:ascii="Calibri" w:hAnsi="Calibri" w:cs="Calibri"/>
                <w:b w:val="0"/>
                <w:lang w:val="en-US"/>
              </w:rPr>
              <w:t xml:space="preserve"> and the components of the system shall be coordinated with each other.</w:t>
            </w:r>
          </w:p>
          <w:p w14:paraId="7DB88392" w14:textId="763760DB" w:rsidR="003332A1" w:rsidRDefault="002F2E93" w:rsidP="006B254C">
            <w:pPr>
              <w:pStyle w:val="ListParagraph"/>
              <w:numPr>
                <w:ilvl w:val="0"/>
                <w:numId w:val="7"/>
              </w:numPr>
              <w:ind w:left="321" w:hanging="321"/>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w:t>
            </w:r>
            <w:r w:rsidR="00576D33">
              <w:rPr>
                <w:rFonts w:ascii="Calibri" w:hAnsi="Calibri" w:cs="Calibri"/>
                <w:b w:val="0"/>
                <w:lang w:val="en-US"/>
              </w:rPr>
              <w:t xml:space="preserve"> </w:t>
            </w:r>
            <w:r w:rsidR="00E30962">
              <w:rPr>
                <w:rFonts w:ascii="Calibri" w:hAnsi="Calibri" w:cs="Calibri"/>
                <w:b w:val="0"/>
                <w:lang w:val="en-US"/>
              </w:rPr>
              <w:t>(i</w:t>
            </w:r>
            <w:r w:rsidR="00E30962" w:rsidRPr="00E30962">
              <w:rPr>
                <w:rFonts w:ascii="Calibri" w:hAnsi="Calibri" w:cs="Calibri"/>
                <w:b w:val="0"/>
                <w:lang w:val="en-US"/>
              </w:rPr>
              <w:t>f required by the beneficiary's law</w:t>
            </w:r>
            <w:r w:rsidR="00576D33">
              <w:rPr>
                <w:rFonts w:ascii="Calibri" w:hAnsi="Calibri" w:cs="Calibri"/>
                <w:b w:val="0"/>
                <w:lang w:val="en-US"/>
              </w:rPr>
              <w:t>)</w:t>
            </w:r>
            <w:r w:rsidRPr="00A93C9D">
              <w:rPr>
                <w:rFonts w:ascii="Calibri" w:hAnsi="Calibri" w:cs="Calibri"/>
                <w:b w:val="0"/>
                <w:lang w:val="en-US"/>
              </w:rPr>
              <w:t xml:space="preserve">. Ensure that the </w:t>
            </w:r>
            <w:proofErr w:type="gramStart"/>
            <w:r w:rsidRPr="00A93C9D">
              <w:rPr>
                <w:rFonts w:ascii="Calibri" w:hAnsi="Calibri" w:cs="Calibri"/>
                <w:b w:val="0"/>
                <w:lang w:val="en-US"/>
              </w:rPr>
              <w:t>works are</w:t>
            </w:r>
            <w:proofErr w:type="gramEnd"/>
            <w:r w:rsidRPr="00A93C9D">
              <w:rPr>
                <w:rFonts w:ascii="Calibri" w:hAnsi="Calibri" w:cs="Calibri"/>
                <w:b w:val="0"/>
                <w:lang w:val="en-US"/>
              </w:rPr>
              <w:t xml:space="preserv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w:t>
            </w:r>
            <w:proofErr w:type="gramStart"/>
            <w:r w:rsidRPr="00A93C9D">
              <w:rPr>
                <w:rFonts w:ascii="Calibri" w:hAnsi="Calibri" w:cs="Calibri"/>
                <w:b w:val="0"/>
                <w:lang w:val="en-US"/>
              </w:rPr>
              <w:t>completed</w:t>
            </w:r>
            <w:proofErr w:type="gramEnd"/>
            <w:r w:rsidRPr="00A93C9D">
              <w:rPr>
                <w:rFonts w:ascii="Calibri" w:hAnsi="Calibri" w:cs="Calibri"/>
                <w:b w:val="0"/>
                <w:lang w:val="en-US"/>
              </w:rPr>
              <w:t xml:space="preserve">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481B3935" w:rsidR="00810C67" w:rsidRPr="00A93C9D" w:rsidRDefault="006905CB" w:rsidP="006B254C">
            <w:pPr>
              <w:pStyle w:val="ListParagraph"/>
              <w:numPr>
                <w:ilvl w:val="0"/>
                <w:numId w:val="7"/>
              </w:numPr>
              <w:spacing w:after="0"/>
              <w:ind w:left="321" w:hanging="321"/>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794455">
              <w:rPr>
                <w:rFonts w:ascii="Calibri" w:hAnsi="Calibri" w:cs="Calibri"/>
                <w:b w:val="0"/>
                <w:bCs/>
                <w:lang w:val="en-US"/>
              </w:rPr>
              <w:lastRenderedPageBreak/>
              <w:t>Installation and supplementary design works (if required):</w:t>
            </w:r>
            <w:r w:rsidRPr="006905CB">
              <w:rPr>
                <w:rFonts w:cs="Calibri"/>
                <w:lang w:val="en-US"/>
              </w:rPr>
              <w:t xml:space="preserve"> </w:t>
            </w:r>
            <w:r w:rsidRPr="006905CB">
              <w:rPr>
                <w:rFonts w:ascii="Calibri" w:hAnsi="Calibri" w:cs="Calibri"/>
                <w:b w:val="0"/>
                <w:lang w:val="en-US"/>
              </w:rPr>
              <w:t xml:space="preserve">The solar photovoltaic power plant and the battery energy storage system shall be installed in accordance with the attached technical project documentation, applicable Ukrainian legislation and technical requirements. The Supplier shall assess and include in the tender all minor supplementary, adaptation, detailing or installation design works that may be necessary for the proper, complete and operational implementation of the project documentation and integration of the system into the existing infrastructure. All supplementary design solutions, if required, shall be coordinated with the Beneficiary and other competent authorities where required under applicable legislation. The </w:t>
            </w:r>
            <w:proofErr w:type="gramStart"/>
            <w:r w:rsidRPr="006905CB">
              <w:rPr>
                <w:rFonts w:ascii="Calibri" w:hAnsi="Calibri" w:cs="Calibri"/>
                <w:b w:val="0"/>
                <w:lang w:val="en-US"/>
              </w:rPr>
              <w:t>works</w:t>
            </w:r>
            <w:proofErr w:type="gramEnd"/>
            <w:r w:rsidRPr="006905CB">
              <w:rPr>
                <w:rFonts w:ascii="Calibri" w:hAnsi="Calibri" w:cs="Calibri"/>
                <w:b w:val="0"/>
                <w:lang w:val="en-US"/>
              </w:rPr>
              <w:t xml:space="preserve"> shall include all activities specified in the technical specification and all other </w:t>
            </w:r>
            <w:proofErr w:type="gramStart"/>
            <w:r w:rsidRPr="006905CB">
              <w:rPr>
                <w:rFonts w:ascii="Calibri" w:hAnsi="Calibri" w:cs="Calibri"/>
                <w:b w:val="0"/>
                <w:lang w:val="en-US"/>
              </w:rPr>
              <w:t>works</w:t>
            </w:r>
            <w:proofErr w:type="gramEnd"/>
            <w:r w:rsidRPr="006905CB">
              <w:rPr>
                <w:rFonts w:ascii="Calibri" w:hAnsi="Calibri" w:cs="Calibri"/>
                <w:b w:val="0"/>
                <w:lang w:val="en-US"/>
              </w:rPr>
              <w:t xml:space="preserve"> necessary for complete installation, integration, testing, commissioning, configuration and proper operation of the facility, even if certain minor components or works are not explicitly indicated in the project documentation.</w:t>
            </w:r>
            <w:r>
              <w:rPr>
                <w:rFonts w:ascii="Calibri" w:hAnsi="Calibri" w:cs="Calibri"/>
                <w:b w:val="0"/>
                <w:lang w:val="en-US"/>
              </w:rPr>
              <w:t xml:space="preserve"> </w:t>
            </w:r>
            <w:r w:rsidRPr="006905CB">
              <w:rPr>
                <w:rFonts w:ascii="Calibri" w:hAnsi="Calibri" w:cs="Calibri"/>
                <w:b w:val="0"/>
                <w:lang w:val="en-US"/>
              </w:rPr>
              <w:t xml:space="preserve">If applicable under Ukrainian legislation, the Supplier shall also be responsible for arranging and </w:t>
            </w:r>
            <w:r w:rsidRPr="006905CB">
              <w:rPr>
                <w:rFonts w:ascii="Calibri" w:hAnsi="Calibri" w:cs="Calibri"/>
                <w:b w:val="0"/>
                <w:lang w:val="en-US"/>
              </w:rPr>
              <w:lastRenderedPageBreak/>
              <w:t>obtaining any required permits, approvals, expertise, or other mandatory authorizations related to the implementation works.</w:t>
            </w:r>
          </w:p>
        </w:tc>
        <w:tc>
          <w:tcPr>
            <w:tcW w:w="3256" w:type="dxa"/>
          </w:tcPr>
          <w:p w14:paraId="021670D0" w14:textId="1D0BCC92" w:rsidR="003332A1" w:rsidRPr="00A93C9D" w:rsidRDefault="003C4972" w:rsidP="003332A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tcPr>
          <w:p w14:paraId="34DEADCC" w14:textId="6603AD89" w:rsidR="003332A1" w:rsidRPr="00A93C9D" w:rsidRDefault="00482A09" w:rsidP="003332A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t>
            </w:r>
            <w:proofErr w:type="gramStart"/>
            <w:r w:rsidR="00B036DA" w:rsidRPr="00A93C9D">
              <w:rPr>
                <w:rFonts w:cs="Calibri"/>
                <w:color w:val="auto"/>
                <w:sz w:val="22"/>
                <w:szCs w:val="22"/>
                <w:lang w:val="en-US"/>
              </w:rPr>
              <w:t>works</w:t>
            </w:r>
            <w:proofErr w:type="gramEnd"/>
            <w:r w:rsidR="00B036DA" w:rsidRPr="00A93C9D">
              <w:rPr>
                <w:rFonts w:cs="Calibri"/>
                <w:color w:val="auto"/>
                <w:sz w:val="22"/>
                <w:szCs w:val="22"/>
                <w:lang w:val="en-US"/>
              </w:rPr>
              <w:t xml:space="preserve">, services, </w:t>
            </w:r>
            <w:r w:rsidR="00B036DA" w:rsidRPr="00A93C9D">
              <w:rPr>
                <w:rFonts w:cs="Calibri"/>
                <w:color w:val="auto"/>
                <w:sz w:val="22"/>
                <w:szCs w:val="22"/>
                <w:lang w:val="en-US"/>
              </w:rPr>
              <w:t>design and solutions are in conformity with the specified requirements.</w:t>
            </w:r>
          </w:p>
          <w:p w14:paraId="31F2824D" w14:textId="77777777" w:rsidR="003332A1" w:rsidRPr="00A93C9D" w:rsidRDefault="003332A1" w:rsidP="003332A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8F1ECA" w:rsidRPr="00A93C9D" w14:paraId="044082E2"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2D82B1F" w14:textId="5E0AD70D"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2F6AB7">
              <w:rPr>
                <w:rFonts w:cs="Calibri"/>
                <w:b w:val="0"/>
                <w:bCs w:val="0"/>
                <w:color w:val="auto"/>
                <w:sz w:val="22"/>
                <w:szCs w:val="22"/>
                <w:lang w:val="en-US"/>
              </w:rPr>
              <w:t>0</w:t>
            </w:r>
            <w:r w:rsidR="003332A1" w:rsidRPr="00A93C9D">
              <w:rPr>
                <w:rFonts w:cs="Calibri"/>
                <w:b w:val="0"/>
                <w:bCs w:val="0"/>
                <w:color w:val="auto"/>
                <w:sz w:val="22"/>
                <w:szCs w:val="22"/>
                <w:lang w:val="en-US"/>
              </w:rPr>
              <w:t>.</w:t>
            </w:r>
          </w:p>
        </w:tc>
        <w:tc>
          <w:tcPr>
            <w:tcW w:w="2325" w:type="dxa"/>
            <w:shd w:val="clear" w:color="auto" w:fill="auto"/>
          </w:tcPr>
          <w:p w14:paraId="2231F881" w14:textId="50A60123" w:rsidR="00005658" w:rsidRPr="00A93C9D" w:rsidRDefault="00005658" w:rsidP="00005658">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251" w:type="dxa"/>
            <w:shd w:val="clear" w:color="auto" w:fill="auto"/>
          </w:tcPr>
          <w:p w14:paraId="7A91CFC1" w14:textId="1225DAD2" w:rsidR="008F1ECA" w:rsidRPr="00A93C9D" w:rsidRDefault="00BC4529"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shd w:val="clear" w:color="auto" w:fill="auto"/>
          </w:tcPr>
          <w:p w14:paraId="62F636DD" w14:textId="77777777" w:rsidR="002C353E" w:rsidRPr="00A93C9D" w:rsidRDefault="002C353E" w:rsidP="002C353E">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4545" w:type="dxa"/>
            <w:shd w:val="clear" w:color="auto" w:fill="auto"/>
          </w:tcPr>
          <w:p w14:paraId="038AF0B2" w14:textId="297DF59C" w:rsidR="008F1ECA" w:rsidRPr="00A93C9D" w:rsidRDefault="00482A09" w:rsidP="007F7EA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 xml:space="preserve">We confirm that we have reviewed the </w:t>
            </w:r>
            <w:proofErr w:type="gramStart"/>
            <w:r w:rsidR="007F7EAB" w:rsidRPr="00A93C9D">
              <w:rPr>
                <w:rFonts w:cs="Calibri"/>
                <w:color w:val="auto"/>
                <w:sz w:val="22"/>
                <w:szCs w:val="22"/>
                <w:lang w:val="en-US"/>
              </w:rPr>
              <w:t>provided technical requirements and conditions</w:t>
            </w:r>
            <w:proofErr w:type="gramEnd"/>
            <w:r w:rsidR="007F7EAB" w:rsidRPr="00A93C9D">
              <w:rPr>
                <w:rFonts w:cs="Calibri"/>
                <w:color w:val="auto"/>
                <w:sz w:val="22"/>
                <w:szCs w:val="22"/>
                <w:lang w:val="en-US"/>
              </w:rPr>
              <w:t xml:space="preserve">, fully understood them, and have incorporated them into our proposal. The proposed equipment, </w:t>
            </w:r>
            <w:proofErr w:type="gramStart"/>
            <w:r w:rsidR="007F7EAB" w:rsidRPr="00A93C9D">
              <w:rPr>
                <w:rFonts w:cs="Calibri"/>
                <w:color w:val="auto"/>
                <w:sz w:val="22"/>
                <w:szCs w:val="22"/>
                <w:lang w:val="en-US"/>
              </w:rPr>
              <w:t>works</w:t>
            </w:r>
            <w:proofErr w:type="gramEnd"/>
            <w:r w:rsidR="007F7EAB" w:rsidRPr="00A93C9D">
              <w:rPr>
                <w:rFonts w:cs="Calibri"/>
                <w:color w:val="auto"/>
                <w:sz w:val="22"/>
                <w:szCs w:val="22"/>
                <w:lang w:val="en-US"/>
              </w:rPr>
              <w:t>, and solutions meet the specified requirements.</w:t>
            </w:r>
          </w:p>
        </w:tc>
      </w:tr>
      <w:tr w:rsidR="00F5098A" w:rsidRPr="00A93C9D" w14:paraId="6CA48290"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DC9B07" w14:textId="665AFF3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2F6AB7">
              <w:rPr>
                <w:rFonts w:cs="Calibri"/>
                <w:b w:val="0"/>
                <w:bCs w:val="0"/>
                <w:color w:val="auto"/>
                <w:sz w:val="22"/>
                <w:szCs w:val="22"/>
                <w:lang w:val="en-US"/>
              </w:rPr>
              <w:t>1</w:t>
            </w:r>
            <w:r w:rsidRPr="00A93C9D">
              <w:rPr>
                <w:rFonts w:cs="Calibri"/>
                <w:b w:val="0"/>
                <w:bCs w:val="0"/>
                <w:color w:val="auto"/>
                <w:sz w:val="22"/>
                <w:szCs w:val="22"/>
                <w:lang w:val="en-US"/>
              </w:rPr>
              <w:t>.</w:t>
            </w:r>
          </w:p>
        </w:tc>
        <w:tc>
          <w:tcPr>
            <w:tcW w:w="2325" w:type="dxa"/>
          </w:tcPr>
          <w:p w14:paraId="4D344A36" w14:textId="0C0D5089" w:rsidR="009B6B06" w:rsidRPr="00A93C9D" w:rsidRDefault="009B6B06" w:rsidP="009B6B06">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tcPr>
          <w:p w14:paraId="6A0FDE65" w14:textId="37E88BFA" w:rsidR="009B6B06" w:rsidRPr="00A93C9D" w:rsidRDefault="009B6B06"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After completing all the work, the supplier must train at least one representative of the beneficiary on how to use and operate the </w:t>
            </w:r>
            <w:proofErr w:type="gramStart"/>
            <w:r w:rsidRPr="00A93C9D">
              <w:rPr>
                <w:rFonts w:cs="Calibri"/>
                <w:color w:val="auto"/>
                <w:sz w:val="22"/>
                <w:szCs w:val="22"/>
                <w:lang w:val="en-US"/>
              </w:rPr>
              <w:t>system, and</w:t>
            </w:r>
            <w:proofErr w:type="gramEnd"/>
            <w:r w:rsidRPr="00A93C9D">
              <w:rPr>
                <w:rFonts w:cs="Calibri"/>
                <w:color w:val="auto"/>
                <w:sz w:val="22"/>
                <w:szCs w:val="22"/>
                <w:lang w:val="en-US"/>
              </w:rPr>
              <w:t xml:space="preserve"> provide </w:t>
            </w:r>
            <w:proofErr w:type="gramStart"/>
            <w:r w:rsidRPr="00A93C9D">
              <w:rPr>
                <w:rFonts w:cs="Calibri"/>
                <w:color w:val="auto"/>
                <w:sz w:val="22"/>
                <w:szCs w:val="22"/>
                <w:lang w:val="en-US"/>
              </w:rPr>
              <w:t>access</w:t>
            </w:r>
            <w:proofErr w:type="gramEnd"/>
            <w:r w:rsidRPr="00A93C9D">
              <w:rPr>
                <w:rFonts w:cs="Calibri"/>
                <w:color w:val="auto"/>
                <w:sz w:val="22"/>
                <w:szCs w:val="22"/>
                <w:lang w:val="en-US"/>
              </w:rPr>
              <w:t xml:space="preserve"> credentials to the system.</w:t>
            </w:r>
          </w:p>
        </w:tc>
        <w:tc>
          <w:tcPr>
            <w:tcW w:w="3256" w:type="dxa"/>
          </w:tcPr>
          <w:p w14:paraId="7DD3AE4A" w14:textId="006222F3" w:rsidR="009B6B06" w:rsidRPr="00A93C9D" w:rsidRDefault="009B6B06" w:rsidP="002160E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3CD258C6" w14:textId="3AD2D909" w:rsidR="009B6B06" w:rsidRPr="00A93C9D" w:rsidRDefault="00482A09" w:rsidP="002160E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 xml:space="preserve">We confirm that after completing all the work, we will train at least one representative of the beneficiary on how to use and operate the </w:t>
            </w:r>
            <w:proofErr w:type="gramStart"/>
            <w:r w:rsidR="009B6B06" w:rsidRPr="00A93C9D">
              <w:rPr>
                <w:rFonts w:cs="Calibri"/>
                <w:color w:val="auto"/>
                <w:sz w:val="22"/>
                <w:szCs w:val="22"/>
                <w:lang w:val="en-US"/>
              </w:rPr>
              <w:t>system, and</w:t>
            </w:r>
            <w:proofErr w:type="gramEnd"/>
            <w:r w:rsidR="009B6B06" w:rsidRPr="00A93C9D">
              <w:rPr>
                <w:rFonts w:cs="Calibri"/>
                <w:color w:val="auto"/>
                <w:sz w:val="22"/>
                <w:szCs w:val="22"/>
                <w:lang w:val="en-US"/>
              </w:rPr>
              <w:t xml:space="preserve"> will provide the necessary </w:t>
            </w:r>
            <w:proofErr w:type="gramStart"/>
            <w:r w:rsidR="009B6B06" w:rsidRPr="00A93C9D">
              <w:rPr>
                <w:rFonts w:cs="Calibri"/>
                <w:color w:val="auto"/>
                <w:sz w:val="22"/>
                <w:szCs w:val="22"/>
                <w:lang w:val="en-US"/>
              </w:rPr>
              <w:t>access</w:t>
            </w:r>
            <w:proofErr w:type="gramEnd"/>
            <w:r w:rsidR="009B6B06" w:rsidRPr="00A93C9D">
              <w:rPr>
                <w:rFonts w:cs="Calibri"/>
                <w:color w:val="auto"/>
                <w:sz w:val="22"/>
                <w:szCs w:val="22"/>
                <w:lang w:val="en-US"/>
              </w:rPr>
              <w:t xml:space="preserve"> credentials to the system.</w:t>
            </w:r>
          </w:p>
        </w:tc>
      </w:tr>
      <w:tr w:rsidR="00F5098A" w:rsidRPr="00A93C9D" w14:paraId="1483238F" w14:textId="0E170E50" w:rsidTr="000136C6">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0136C6">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2.1.</w:t>
            </w:r>
          </w:p>
        </w:tc>
        <w:tc>
          <w:tcPr>
            <w:tcW w:w="2325" w:type="dxa"/>
          </w:tcPr>
          <w:p w14:paraId="5B01AD4F" w14:textId="67314C23" w:rsidR="00336441" w:rsidRPr="002F6AB7" w:rsidRDefault="00336441" w:rsidP="00A3272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2F6AB7">
              <w:rPr>
                <w:rFonts w:cs="Calibri"/>
                <w:color w:val="auto"/>
                <w:sz w:val="22"/>
                <w:szCs w:val="22"/>
                <w:lang w:val="en-US"/>
              </w:rPr>
              <w:t xml:space="preserve">Solar </w:t>
            </w:r>
            <w:r w:rsidR="00DF2FAC" w:rsidRPr="002F6AB7">
              <w:rPr>
                <w:rFonts w:cs="Calibri"/>
                <w:color w:val="auto"/>
                <w:sz w:val="22"/>
                <w:szCs w:val="22"/>
                <w:lang w:val="en-US"/>
              </w:rPr>
              <w:t>p</w:t>
            </w:r>
            <w:r w:rsidRPr="002F6AB7">
              <w:rPr>
                <w:rFonts w:cs="Calibri"/>
                <w:color w:val="auto"/>
                <w:sz w:val="22"/>
                <w:szCs w:val="22"/>
                <w:lang w:val="en-US"/>
              </w:rPr>
              <w:t xml:space="preserve">hotovoltaic </w:t>
            </w:r>
            <w:r w:rsidR="00DF2FAC" w:rsidRPr="002F6AB7">
              <w:rPr>
                <w:rFonts w:cs="Calibri"/>
                <w:color w:val="auto"/>
                <w:sz w:val="22"/>
                <w:szCs w:val="22"/>
                <w:lang w:val="en-US"/>
              </w:rPr>
              <w:t>p</w:t>
            </w:r>
            <w:r w:rsidRPr="002F6AB7">
              <w:rPr>
                <w:rFonts w:cs="Calibri"/>
                <w:color w:val="auto"/>
                <w:sz w:val="22"/>
                <w:szCs w:val="22"/>
                <w:lang w:val="en-US"/>
              </w:rPr>
              <w:t xml:space="preserve">ower </w:t>
            </w:r>
            <w:r w:rsidR="00DF2FAC" w:rsidRPr="002F6AB7">
              <w:rPr>
                <w:rFonts w:cs="Calibri"/>
                <w:color w:val="auto"/>
                <w:sz w:val="22"/>
                <w:szCs w:val="22"/>
                <w:lang w:val="en-US"/>
              </w:rPr>
              <w:t>p</w:t>
            </w:r>
            <w:r w:rsidRPr="002F6AB7">
              <w:rPr>
                <w:rFonts w:cs="Calibri"/>
                <w:color w:val="auto"/>
                <w:sz w:val="22"/>
                <w:szCs w:val="22"/>
                <w:lang w:val="en-US"/>
              </w:rPr>
              <w:t>lant</w:t>
            </w:r>
            <w:r w:rsidR="00DF2FAC" w:rsidRPr="002F6AB7">
              <w:rPr>
                <w:rFonts w:cs="Calibri"/>
                <w:color w:val="auto"/>
                <w:sz w:val="22"/>
                <w:szCs w:val="22"/>
                <w:lang w:val="en-US"/>
              </w:rPr>
              <w:t xml:space="preserve"> output</w:t>
            </w:r>
            <w:r w:rsidRPr="002F6AB7">
              <w:rPr>
                <w:rFonts w:cs="Calibri"/>
                <w:color w:val="auto"/>
                <w:sz w:val="22"/>
                <w:szCs w:val="22"/>
                <w:lang w:val="en-US"/>
              </w:rPr>
              <w:t>:</w:t>
            </w:r>
          </w:p>
        </w:tc>
        <w:tc>
          <w:tcPr>
            <w:tcW w:w="4251" w:type="dxa"/>
          </w:tcPr>
          <w:p w14:paraId="6A6293BA" w14:textId="57D7ABA5" w:rsidR="00F5098A" w:rsidRPr="002F6AB7" w:rsidRDefault="0049120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2F6AB7">
              <w:rPr>
                <w:rFonts w:cs="Calibri"/>
                <w:iCs/>
                <w:color w:val="auto"/>
                <w:sz w:val="22"/>
                <w:szCs w:val="22"/>
                <w:lang w:val="en-US"/>
              </w:rPr>
              <w:t xml:space="preserve">No less than </w:t>
            </w:r>
            <w:r w:rsidR="00794455" w:rsidRPr="002F6AB7">
              <w:rPr>
                <w:rFonts w:cs="Calibri"/>
                <w:iCs/>
                <w:color w:val="auto"/>
                <w:sz w:val="22"/>
                <w:szCs w:val="22"/>
                <w:lang w:val="en-US"/>
              </w:rPr>
              <w:t>30</w:t>
            </w:r>
            <w:r w:rsidR="007312AF" w:rsidRPr="002F6AB7">
              <w:rPr>
                <w:rFonts w:cs="Calibri"/>
                <w:iCs/>
                <w:color w:val="auto"/>
                <w:sz w:val="22"/>
                <w:szCs w:val="22"/>
                <w:lang w:val="en-US"/>
              </w:rPr>
              <w:t xml:space="preserve"> </w:t>
            </w:r>
            <w:r w:rsidR="00F5098A" w:rsidRPr="002F6AB7">
              <w:rPr>
                <w:rFonts w:cs="Calibri"/>
                <w:iCs/>
                <w:color w:val="auto"/>
                <w:sz w:val="22"/>
                <w:szCs w:val="22"/>
                <w:lang w:val="en-US"/>
              </w:rPr>
              <w:t>kW</w:t>
            </w:r>
          </w:p>
        </w:tc>
        <w:tc>
          <w:tcPr>
            <w:tcW w:w="3256" w:type="dxa"/>
          </w:tcPr>
          <w:p w14:paraId="568ECDBC" w14:textId="7E7CA0AF" w:rsidR="00F5098A" w:rsidRPr="00A93C9D" w:rsidRDefault="003A1A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w:t>
            </w:r>
            <w:r w:rsidRPr="00A93C9D">
              <w:rPr>
                <w:rFonts w:cs="Calibri"/>
                <w:color w:val="auto"/>
                <w:sz w:val="22"/>
                <w:szCs w:val="22"/>
                <w:lang w:val="en-US"/>
              </w:rPr>
              <w:lastRenderedPageBreak/>
              <w:t>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F5098A" w:rsidRPr="00A93C9D" w14:paraId="510B0598"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2.2.</w:t>
            </w:r>
          </w:p>
        </w:tc>
        <w:tc>
          <w:tcPr>
            <w:tcW w:w="2325" w:type="dxa"/>
            <w:shd w:val="clear" w:color="auto" w:fill="auto"/>
          </w:tcPr>
          <w:p w14:paraId="28D2E8AC" w14:textId="69A4CF3B" w:rsidR="007B3D47" w:rsidRPr="00A93C9D" w:rsidRDefault="007B3D47" w:rsidP="00F42C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shd w:val="clear" w:color="auto" w:fill="auto"/>
          </w:tcPr>
          <w:p w14:paraId="0E209112" w14:textId="42B3A9C3" w:rsidR="00F5098A" w:rsidRPr="00A93C9D" w:rsidRDefault="00F42C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shd w:val="clear" w:color="auto" w:fill="auto"/>
          </w:tcPr>
          <w:p w14:paraId="126A132B" w14:textId="786F3E4F" w:rsidR="00F42C0B" w:rsidRPr="00A93C9D" w:rsidRDefault="00F42C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auto"/>
          </w:tcPr>
          <w:p w14:paraId="4BF01B0B" w14:textId="77777777" w:rsidR="00036567" w:rsidRPr="00A93C9D" w:rsidRDefault="00F42C0B"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tcPr>
          <w:p w14:paraId="04535855" w14:textId="1882F480" w:rsidR="00A50CB2" w:rsidRPr="00A93C9D" w:rsidRDefault="00A50CB2" w:rsidP="00C642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tcPr>
          <w:p w14:paraId="0C7055C7" w14:textId="336C9E75" w:rsidR="00F5098A" w:rsidRPr="00A93C9D" w:rsidRDefault="00A50CB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tcPr>
          <w:p w14:paraId="4C975CCE" w14:textId="6C5DB266"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tcPr>
          <w:p w14:paraId="47B9F0D8" w14:textId="633E102F" w:rsidR="00F5098A" w:rsidRPr="00A93C9D" w:rsidRDefault="007C5E8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shd w:val="clear" w:color="auto" w:fill="auto"/>
          </w:tcPr>
          <w:p w14:paraId="1F9B6A21" w14:textId="20868312" w:rsidR="00C15568" w:rsidRPr="00A93C9D" w:rsidRDefault="00277503"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shd w:val="clear" w:color="auto" w:fill="auto"/>
          </w:tcPr>
          <w:p w14:paraId="2FF53236" w14:textId="64808FF3" w:rsidR="00DB5123" w:rsidRPr="00A93C9D" w:rsidRDefault="00DB5123" w:rsidP="006B254C">
            <w:pPr>
              <w:pStyle w:val="ListParagraph"/>
              <w:numPr>
                <w:ilvl w:val="0"/>
                <w:numId w:val="9"/>
              </w:numPr>
              <w:spacing w:after="0" w:line="240" w:lineRule="auto"/>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1CA7298B" w14:textId="77777777" w:rsidR="004D07D3" w:rsidRPr="004D07D3" w:rsidRDefault="004D07D3" w:rsidP="004D07D3">
            <w:pPr>
              <w:pStyle w:val="ListParagraph"/>
              <w:numPr>
                <w:ilvl w:val="0"/>
                <w:numId w:val="17"/>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4D07D3">
              <w:rPr>
                <w:rFonts w:ascii="Calibri" w:hAnsi="Calibri" w:cs="Calibri"/>
                <w:b w:val="0"/>
                <w:bCs/>
                <w:lang w:val="en-US"/>
              </w:rPr>
              <w:t>The layout, orientation and mounting locations of photovoltaic modules are defined in the attached project documentation.</w:t>
            </w:r>
          </w:p>
          <w:p w14:paraId="53F18326" w14:textId="77777777" w:rsidR="004D07D3" w:rsidRPr="004D07D3" w:rsidRDefault="004D07D3" w:rsidP="004D07D3">
            <w:pPr>
              <w:pStyle w:val="ListParagraph"/>
              <w:numPr>
                <w:ilvl w:val="0"/>
                <w:numId w:val="17"/>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4D07D3">
              <w:rPr>
                <w:rFonts w:ascii="Calibri" w:hAnsi="Calibri" w:cs="Calibri"/>
                <w:b w:val="0"/>
                <w:bCs/>
                <w:lang w:val="en-US"/>
              </w:rPr>
              <w:t>The Supplier shall review the proposed technical solutions and verify their compatibility with the actual site conditions before installation works.</w:t>
            </w:r>
          </w:p>
          <w:p w14:paraId="734137D8" w14:textId="77777777" w:rsidR="004D07D3" w:rsidRPr="004D07D3" w:rsidRDefault="004D07D3" w:rsidP="004D07D3">
            <w:pPr>
              <w:pStyle w:val="ListParagraph"/>
              <w:numPr>
                <w:ilvl w:val="0"/>
                <w:numId w:val="17"/>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4D07D3">
              <w:rPr>
                <w:rFonts w:ascii="Calibri" w:hAnsi="Calibri" w:cs="Calibri"/>
                <w:b w:val="0"/>
                <w:bCs/>
                <w:lang w:val="en-US"/>
              </w:rPr>
              <w:t>The mounting structures used shall be made of robust, durable materials resistant to corrosion, environmental impact and aging throughout the entire service life.</w:t>
            </w:r>
          </w:p>
          <w:p w14:paraId="28432BBD" w14:textId="28086104" w:rsidR="00F5098A" w:rsidRPr="00A93C9D" w:rsidRDefault="004D07D3" w:rsidP="004D07D3">
            <w:pPr>
              <w:pStyle w:val="ListParagraph"/>
              <w:numPr>
                <w:ilvl w:val="0"/>
                <w:numId w:val="17"/>
              </w:numPr>
              <w:spacing w:after="0" w:line="240" w:lineRule="auto"/>
              <w:jc w:val="left"/>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4D07D3">
              <w:rPr>
                <w:rFonts w:ascii="Calibri" w:hAnsi="Calibri" w:cs="Calibri"/>
                <w:b w:val="0"/>
                <w:bCs/>
                <w:lang w:val="en-US"/>
              </w:rPr>
              <w:t>If minor adjustments to the mounting or layout solutions become necessary during implementation due to actual site conditions, such adjustments shall be coordinated with the Beneficiary.</w:t>
            </w:r>
          </w:p>
        </w:tc>
        <w:tc>
          <w:tcPr>
            <w:tcW w:w="3256" w:type="dxa"/>
            <w:shd w:val="clear" w:color="auto" w:fill="auto"/>
          </w:tcPr>
          <w:p w14:paraId="33F1AA88" w14:textId="36EEBF92"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auto"/>
          </w:tcPr>
          <w:p w14:paraId="341D0DDA" w14:textId="38126AC9" w:rsidR="00326963" w:rsidRPr="00A93C9D" w:rsidRDefault="00482A09" w:rsidP="00326963">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 xml:space="preserve">We confirm that we have reviewed the </w:t>
            </w:r>
            <w:proofErr w:type="gramStart"/>
            <w:r w:rsidR="00326963" w:rsidRPr="00A93C9D">
              <w:rPr>
                <w:rFonts w:cs="Calibri"/>
                <w:color w:val="auto"/>
                <w:sz w:val="22"/>
                <w:szCs w:val="22"/>
                <w:lang w:val="en-US"/>
              </w:rPr>
              <w:t>provided technical requirements and conditions</w:t>
            </w:r>
            <w:proofErr w:type="gramEnd"/>
            <w:r w:rsidR="00326963" w:rsidRPr="00A93C9D">
              <w:rPr>
                <w:rFonts w:cs="Calibri"/>
                <w:color w:val="auto"/>
                <w:sz w:val="22"/>
                <w:szCs w:val="22"/>
                <w:lang w:val="en-US"/>
              </w:rPr>
              <w:t>, fully understood them, and incorporated them into our proposal. The proposed equipment and solutions meet the specified requirements.</w:t>
            </w:r>
          </w:p>
          <w:p w14:paraId="5927F813" w14:textId="7DD61B73" w:rsidR="00326963" w:rsidRPr="00A93C9D" w:rsidRDefault="00326963" w:rsidP="001E387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p>
        </w:tc>
      </w:tr>
      <w:tr w:rsidR="00794455" w:rsidRPr="00A93C9D" w14:paraId="70D0AF7F"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5BF7D75" w14:textId="4D34E6DE" w:rsidR="00794455" w:rsidRPr="00A93C9D" w:rsidRDefault="00794455"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w:t>
            </w:r>
            <w:r>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6E3C9D7C" w14:textId="480EA384"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74A3EC92" w14:textId="77777777" w:rsidR="00794455" w:rsidRPr="00A93C9D" w:rsidRDefault="0079445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4FB79346" w14:textId="77777777" w:rsidR="00794455" w:rsidRPr="00A93C9D" w:rsidRDefault="0079445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5099D68B" w14:textId="77777777" w:rsidR="00794455" w:rsidRPr="00A93C9D" w:rsidRDefault="0079445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38C884D6" w14:textId="77777777" w:rsidR="00794455" w:rsidRPr="00A93C9D" w:rsidRDefault="0079445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7F9CE69F" w14:textId="77777777"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1485CA5" w14:textId="77777777" w:rsidR="00794455" w:rsidRPr="00A93C9D" w:rsidRDefault="00794455"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1016FB96" w14:textId="77777777" w:rsidR="00794455" w:rsidRPr="00A93C9D" w:rsidRDefault="00794455" w:rsidP="006B254C">
            <w:pPr>
              <w:pStyle w:val="ListParagraph"/>
              <w:numPr>
                <w:ilvl w:val="0"/>
                <w:numId w:val="16"/>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must be compatible with the installed solar power system and its total capacity.</w:t>
            </w:r>
          </w:p>
          <w:p w14:paraId="5CBE7492" w14:textId="77777777" w:rsidR="00794455" w:rsidRPr="00A93C9D" w:rsidRDefault="00794455" w:rsidP="006B254C">
            <w:pPr>
              <w:pStyle w:val="ListParagraph"/>
              <w:numPr>
                <w:ilvl w:val="0"/>
                <w:numId w:val="16"/>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must be compatible with the installed energy storage (battery) system.</w:t>
            </w:r>
          </w:p>
          <w:p w14:paraId="3E5E293F" w14:textId="77777777" w:rsidR="00794455" w:rsidRDefault="00794455" w:rsidP="006B254C">
            <w:pPr>
              <w:pStyle w:val="ListParagraph"/>
              <w:numPr>
                <w:ilvl w:val="0"/>
                <w:numId w:val="16"/>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with the inverter(s) must have the capability to deliver surplus electricity to the public power grid, if such a need or opportunity arises. If this is not possible now or in the future, the system must operate autonomously in a closed-loop mode, appropriately regulating electricity flows — i.e., delivering the generated electricity to the building and/or storage system, and in case of a shortage, drawing the required electricity from the public grid or storage system, based on real-time needs and with operating priorities agreed upon with the beneficiary.</w:t>
            </w:r>
          </w:p>
          <w:p w14:paraId="26728FCA" w14:textId="6FF5A8EB" w:rsidR="00794455" w:rsidRPr="00794455" w:rsidRDefault="00794455" w:rsidP="006B254C">
            <w:pPr>
              <w:pStyle w:val="ListParagraph"/>
              <w:numPr>
                <w:ilvl w:val="0"/>
                <w:numId w:val="16"/>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794455">
              <w:rPr>
                <w:rFonts w:ascii="Calibri" w:hAnsi="Calibri" w:cs="Calibri"/>
                <w:b w:val="0"/>
                <w:lang w:val="en-US"/>
              </w:rPr>
              <w:t>The system must have the capability to connect to an external generator.</w:t>
            </w:r>
          </w:p>
        </w:tc>
        <w:tc>
          <w:tcPr>
            <w:tcW w:w="3256" w:type="dxa"/>
          </w:tcPr>
          <w:p w14:paraId="14030809" w14:textId="2DD57C51"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tcPr>
          <w:p w14:paraId="7C6B8FA8" w14:textId="77777777" w:rsidR="00794455" w:rsidRPr="00A93C9D" w:rsidRDefault="00794455"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name, manufacturer, model: </w:t>
            </w:r>
            <w:r w:rsidRPr="00A93C9D">
              <w:rPr>
                <w:rFonts w:cs="Calibri"/>
                <w:color w:val="auto"/>
                <w:sz w:val="22"/>
                <w:szCs w:val="22"/>
                <w:highlight w:val="lightGray"/>
                <w:lang w:val="en-US"/>
              </w:rPr>
              <w:t>___________________________</w:t>
            </w:r>
          </w:p>
          <w:p w14:paraId="457316DE" w14:textId="77777777" w:rsidR="00794455" w:rsidRPr="00A93C9D" w:rsidRDefault="00794455"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6B411FC8" w14:textId="77777777" w:rsidR="00794455" w:rsidRPr="00A93C9D" w:rsidRDefault="00794455"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C6D3364" w14:textId="77777777" w:rsidR="00794455" w:rsidRPr="00A93C9D" w:rsidRDefault="00482A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467826556"/>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1. We confirm that the proposed inverters (voltage converters) are suitable and will be matched with the installed solar power system and its total capacity.</w:t>
            </w:r>
          </w:p>
          <w:p w14:paraId="4459675C" w14:textId="77777777"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4DEFAB5" w14:textId="77777777" w:rsidR="00794455" w:rsidRPr="00A93C9D" w:rsidRDefault="00482A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8731883"/>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2. We confirm that the proposed inverters (voltage converters) are suitable and will be matched with the proposed and installed energy storage (battery) system.</w:t>
            </w:r>
          </w:p>
          <w:p w14:paraId="6944B3C3" w14:textId="77777777"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BB14105" w14:textId="77777777" w:rsidR="00794455" w:rsidRPr="00A93C9D" w:rsidRDefault="00482A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74610779"/>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3. 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supplying the generated electricity to the building and/or storage system, and in the event of a shortage, drawing the required electricity from the public grid or storage system, based on the current needs and with operating priorities agreed upon with the beneficiary.</w:t>
            </w:r>
          </w:p>
          <w:p w14:paraId="2A1815FD" w14:textId="77777777"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9105516" w14:textId="77777777" w:rsidR="00794455" w:rsidRPr="00A93C9D" w:rsidRDefault="00482A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74992614"/>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4. We confirm that the system will have the capability to connect to an external generator.</w:t>
            </w:r>
          </w:p>
          <w:p w14:paraId="029D2674" w14:textId="77777777"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61D8F48C" w14:textId="77777777" w:rsidR="00794455" w:rsidRPr="00A93C9D" w:rsidRDefault="00794455"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357F7F7" w14:textId="5B2A98D8"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794455" w:rsidRPr="00A93C9D" w14:paraId="10191137"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7F94A35" w14:textId="5122D004" w:rsidR="00794455" w:rsidRPr="00A93C9D" w:rsidRDefault="00794455"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w:t>
            </w:r>
            <w:r>
              <w:rPr>
                <w:rFonts w:cs="Calibri"/>
                <w:b w:val="0"/>
                <w:bCs w:val="0"/>
                <w:color w:val="auto"/>
                <w:sz w:val="22"/>
                <w:szCs w:val="22"/>
                <w:lang w:val="en-US"/>
              </w:rPr>
              <w:t>6</w:t>
            </w:r>
            <w:r w:rsidRPr="00A93C9D">
              <w:rPr>
                <w:rFonts w:cs="Calibri"/>
                <w:b w:val="0"/>
                <w:bCs w:val="0"/>
                <w:color w:val="auto"/>
                <w:sz w:val="22"/>
                <w:szCs w:val="22"/>
                <w:lang w:val="en-US"/>
              </w:rPr>
              <w:t>.</w:t>
            </w:r>
          </w:p>
        </w:tc>
        <w:tc>
          <w:tcPr>
            <w:tcW w:w="2325" w:type="dxa"/>
            <w:shd w:val="clear" w:color="auto" w:fill="auto"/>
          </w:tcPr>
          <w:p w14:paraId="51A0951D" w14:textId="6C7DF561" w:rsidR="00794455" w:rsidRPr="00A93C9D" w:rsidRDefault="00794455"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18856CC7" w14:textId="02746037" w:rsidR="00794455" w:rsidRPr="00794455" w:rsidRDefault="00794455" w:rsidP="0079445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794455">
              <w:rPr>
                <w:rFonts w:cs="Calibri"/>
                <w:bCs/>
                <w:color w:val="auto"/>
                <w:sz w:val="22"/>
                <w:szCs w:val="22"/>
                <w:lang w:val="en-US"/>
              </w:rPr>
              <w:t xml:space="preserve">If it is not possible to maintain a safe distance between the solar modules and the lightning rods and lightning protection elements, the supplier will be obliged to make corrections to the lightning protection system at its own cost and to ensure adequate lightning </w:t>
            </w:r>
            <w:r w:rsidRPr="00794455">
              <w:rPr>
                <w:rFonts w:cs="Calibri"/>
                <w:bCs/>
                <w:color w:val="auto"/>
                <w:sz w:val="22"/>
                <w:szCs w:val="22"/>
                <w:lang w:val="en-US"/>
              </w:rPr>
              <w:lastRenderedPageBreak/>
              <w:t>protection (if such a system is installed in the building).</w:t>
            </w:r>
          </w:p>
        </w:tc>
        <w:tc>
          <w:tcPr>
            <w:tcW w:w="3256" w:type="dxa"/>
            <w:shd w:val="clear" w:color="auto" w:fill="auto"/>
          </w:tcPr>
          <w:p w14:paraId="51AACFB4" w14:textId="05DEE5C2" w:rsidR="00794455" w:rsidRPr="00A93C9D" w:rsidRDefault="0079445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auto"/>
          </w:tcPr>
          <w:p w14:paraId="20EF1C30" w14:textId="5FDDD88A" w:rsidR="00794455" w:rsidRPr="00A93C9D" w:rsidRDefault="00482A09" w:rsidP="00F160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78916501"/>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We confirm that we have assessed the need for lightning protection adjustments, should such a need arise during installation.</w:t>
            </w:r>
          </w:p>
        </w:tc>
      </w:tr>
      <w:tr w:rsidR="00794455" w:rsidRPr="00A93C9D" w14:paraId="457448CB"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3A30D6C" w14:textId="04CCF31D" w:rsidR="00794455" w:rsidRPr="00A93C9D" w:rsidRDefault="00794455"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w:t>
            </w:r>
            <w:r>
              <w:rPr>
                <w:rFonts w:cs="Calibri"/>
                <w:b w:val="0"/>
                <w:bCs w:val="0"/>
                <w:color w:val="auto"/>
                <w:sz w:val="22"/>
                <w:szCs w:val="22"/>
                <w:lang w:val="en-US"/>
              </w:rPr>
              <w:t>7</w:t>
            </w:r>
            <w:r w:rsidRPr="00A93C9D">
              <w:rPr>
                <w:rFonts w:cs="Calibri"/>
                <w:b w:val="0"/>
                <w:bCs w:val="0"/>
                <w:color w:val="auto"/>
                <w:sz w:val="22"/>
                <w:szCs w:val="22"/>
                <w:lang w:val="en-US"/>
              </w:rPr>
              <w:t>.</w:t>
            </w:r>
          </w:p>
        </w:tc>
        <w:tc>
          <w:tcPr>
            <w:tcW w:w="2325" w:type="dxa"/>
          </w:tcPr>
          <w:p w14:paraId="62963B6D" w14:textId="77777777" w:rsidR="00794455" w:rsidRPr="00A93C9D" w:rsidRDefault="00794455"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3872A9D4" w14:textId="77777777" w:rsidR="00794455" w:rsidRPr="00A93C9D" w:rsidRDefault="00794455"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earthing </w:t>
            </w:r>
          </w:p>
          <w:p w14:paraId="6146C299" w14:textId="50518633"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262A8232" w14:textId="77777777" w:rsidR="00794455" w:rsidRPr="00A93C9D" w:rsidRDefault="00794455"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47D1729C" w14:textId="77777777" w:rsidR="00794455" w:rsidRPr="00A93C9D" w:rsidRDefault="00794455"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 and earthing systems must comply with IEC 62305 or equivalent.</w:t>
            </w:r>
          </w:p>
          <w:p w14:paraId="72A443AB" w14:textId="49269839" w:rsidR="00794455" w:rsidRPr="00A93C9D" w:rsidRDefault="00794455" w:rsidP="00D33E09">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equipment and structures of the solar power plant must be properly earthed.</w:t>
            </w:r>
          </w:p>
        </w:tc>
        <w:tc>
          <w:tcPr>
            <w:tcW w:w="3256" w:type="dxa"/>
          </w:tcPr>
          <w:p w14:paraId="22C4DA07" w14:textId="744198A8"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74ED0F63" w14:textId="39076FB5" w:rsidR="00794455" w:rsidRPr="00A93C9D" w:rsidRDefault="00482A09" w:rsidP="00106C3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44228082"/>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We confirm that we have reviewed the </w:t>
            </w:r>
            <w:proofErr w:type="gramStart"/>
            <w:r w:rsidR="00794455" w:rsidRPr="00A93C9D">
              <w:rPr>
                <w:rFonts w:cs="Calibri"/>
                <w:color w:val="auto"/>
                <w:sz w:val="22"/>
                <w:szCs w:val="22"/>
                <w:lang w:val="en-US"/>
              </w:rPr>
              <w:t>provided technical requirements and conditions</w:t>
            </w:r>
            <w:proofErr w:type="gramEnd"/>
            <w:r w:rsidR="00794455" w:rsidRPr="00A93C9D">
              <w:rPr>
                <w:rFonts w:cs="Calibri"/>
                <w:color w:val="auto"/>
                <w:sz w:val="22"/>
                <w:szCs w:val="22"/>
                <w:lang w:val="en-US"/>
              </w:rPr>
              <w:t>, fully understood them, and incorporated them into our proposal. The proposed equipment and solutions meet the specified requirements.</w:t>
            </w:r>
          </w:p>
        </w:tc>
      </w:tr>
      <w:tr w:rsidR="00794455" w:rsidRPr="00A93C9D" w14:paraId="0CC7C5E2"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D76EDC4" w14:textId="5907EF62" w:rsidR="00794455" w:rsidRPr="00A93C9D" w:rsidRDefault="00794455"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w:t>
            </w:r>
            <w:r>
              <w:rPr>
                <w:rFonts w:cs="Calibri"/>
                <w:b w:val="0"/>
                <w:bCs w:val="0"/>
                <w:color w:val="auto"/>
                <w:sz w:val="22"/>
                <w:szCs w:val="22"/>
                <w:lang w:val="en-US"/>
              </w:rPr>
              <w:t>8</w:t>
            </w:r>
            <w:r w:rsidRPr="00A93C9D">
              <w:rPr>
                <w:rFonts w:cs="Calibri"/>
                <w:b w:val="0"/>
                <w:bCs w:val="0"/>
                <w:color w:val="auto"/>
                <w:sz w:val="22"/>
                <w:szCs w:val="22"/>
                <w:lang w:val="en-US"/>
              </w:rPr>
              <w:t>.</w:t>
            </w:r>
          </w:p>
        </w:tc>
        <w:tc>
          <w:tcPr>
            <w:tcW w:w="2325" w:type="dxa"/>
            <w:shd w:val="clear" w:color="auto" w:fill="auto"/>
          </w:tcPr>
          <w:p w14:paraId="768C320B" w14:textId="7DBC72BF" w:rsidR="00794455" w:rsidRPr="00A93C9D" w:rsidRDefault="0079445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0B6C5518"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5609203B"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37265F36"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7B68D8E3" w14:textId="561F640C" w:rsidR="00794455" w:rsidRPr="00A93C9D" w:rsidRDefault="00794455" w:rsidP="00A2035C">
            <w:pPr>
              <w:autoSpaceDE w:val="0"/>
              <w:autoSpaceDN w:val="0"/>
              <w:adjustRightInd w:val="0"/>
              <w:spacing w:line="240" w:lineRule="auto"/>
              <w:ind w:left="37"/>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t>Inverters (voltage converters</w:t>
            </w:r>
            <w:proofErr w:type="gramStart"/>
            <w:r w:rsidRPr="00A93C9D">
              <w:rPr>
                <w:rFonts w:cs="Calibri"/>
                <w:color w:val="auto"/>
                <w:sz w:val="22"/>
                <w:szCs w:val="22"/>
                <w:lang w:val="en-US"/>
              </w:rPr>
              <w:t>):≥</w:t>
            </w:r>
            <w:proofErr w:type="gramEnd"/>
            <w:r w:rsidRPr="00A93C9D">
              <w:rPr>
                <w:rFonts w:cs="Calibri"/>
                <w:color w:val="auto"/>
                <w:sz w:val="22"/>
                <w:szCs w:val="22"/>
                <w:lang w:val="en-US"/>
              </w:rPr>
              <w:t xml:space="preserve"> IP65 protection class (or equivalent).</w:t>
            </w:r>
          </w:p>
        </w:tc>
        <w:tc>
          <w:tcPr>
            <w:tcW w:w="3256" w:type="dxa"/>
            <w:shd w:val="clear" w:color="auto" w:fill="auto"/>
          </w:tcPr>
          <w:p w14:paraId="00557747" w14:textId="038FC7B0" w:rsidR="00794455" w:rsidRPr="00A93C9D" w:rsidRDefault="0079445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auto"/>
          </w:tcPr>
          <w:p w14:paraId="2D653769"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1F0B74D0"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158D15D9"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608BE7D8" w14:textId="77777777" w:rsidR="00794455" w:rsidRPr="00A93C9D" w:rsidRDefault="00794455"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724A2447" w14:textId="77777777" w:rsidR="00794455" w:rsidRPr="00A93C9D" w:rsidRDefault="00794455"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69CD872D" w14:textId="215EBDB1" w:rsidR="00794455" w:rsidRPr="00A93C9D" w:rsidRDefault="0079445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794455" w:rsidRPr="00A93C9D" w14:paraId="666494D8"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90B9C40" w14:textId="1E1C6CFC" w:rsidR="00794455" w:rsidRPr="00A93C9D" w:rsidRDefault="00794455"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w:t>
            </w:r>
            <w:r>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0D762137" w14:textId="5D1C5F34"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07E4E5EB" w14:textId="6FE2F425" w:rsidR="00794455" w:rsidRPr="00A93C9D" w:rsidRDefault="00794455" w:rsidP="00457D86">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73551EEB" w14:textId="23DCAA12"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tcPr>
          <w:p w14:paraId="196A6491" w14:textId="77777777" w:rsidR="00794455" w:rsidRPr="00A93C9D" w:rsidRDefault="00482A0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12769464"/>
                <w14:checkbox>
                  <w14:checked w14:val="0"/>
                  <w14:checkedState w14:val="2612" w14:font="MS Gothic"/>
                  <w14:uncheckedState w14:val="2610" w14:font="MS Gothic"/>
                </w14:checkbox>
              </w:sdtPr>
              <w:sdtEndPr/>
              <w:sdtContent>
                <w:r w:rsidR="00794455" w:rsidRPr="00A93C9D">
                  <w:rPr>
                    <w:rFonts w:ascii="MS Gothic" w:eastAsia="MS Gothic" w:hAnsi="MS Gothic" w:cs="Calibri"/>
                    <w:color w:val="auto"/>
                    <w:sz w:val="22"/>
                    <w:szCs w:val="22"/>
                    <w:lang w:val="en-US"/>
                  </w:rPr>
                  <w:t>☐</w:t>
                </w:r>
              </w:sdtContent>
            </w:sdt>
            <w:r w:rsidR="00794455" w:rsidRPr="00A93C9D">
              <w:rPr>
                <w:rFonts w:cs="Calibri"/>
                <w:color w:val="auto"/>
                <w:sz w:val="22"/>
                <w:szCs w:val="22"/>
                <w:lang w:val="en-US"/>
              </w:rPr>
              <w:t xml:space="preserve"> We confirm that the equipment complies with CE requirements.</w:t>
            </w:r>
          </w:p>
          <w:p w14:paraId="21A0CC0B" w14:textId="77777777" w:rsidR="00794455" w:rsidRPr="00A93C9D" w:rsidRDefault="00794455"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3900034" w14:textId="30C092C5" w:rsidR="00794455" w:rsidRPr="00A93C9D" w:rsidRDefault="00794455"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6B254C" w:rsidRPr="00A93C9D" w14:paraId="36D5788E" w14:textId="77777777" w:rsidTr="00A532DB">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8513E6F" w14:textId="77777777" w:rsidR="006B254C" w:rsidRPr="00A93C9D" w:rsidRDefault="006B254C" w:rsidP="00A532DB">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4FD4EEAE" w14:textId="77777777" w:rsidR="006B254C" w:rsidRPr="00A93C9D" w:rsidRDefault="006B254C" w:rsidP="00A532DB">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Battery energy storage system (batteries)</w:t>
            </w:r>
          </w:p>
        </w:tc>
      </w:tr>
      <w:tr w:rsidR="006B254C" w:rsidRPr="00A93C9D" w14:paraId="72780910"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67EB647" w14:textId="77777777" w:rsidR="006B254C" w:rsidRPr="00A93C9D" w:rsidRDefault="006B254C" w:rsidP="00A532DB">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shd w:val="clear" w:color="auto" w:fill="FFFFFF" w:themeFill="background1"/>
          </w:tcPr>
          <w:p w14:paraId="3623A1B4"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w:t>
            </w:r>
            <w:proofErr w:type="gramStart"/>
            <w:r w:rsidRPr="00A93C9D">
              <w:rPr>
                <w:rFonts w:cs="Calibri"/>
                <w:color w:val="auto"/>
                <w:sz w:val="22"/>
                <w:szCs w:val="22"/>
                <w:lang w:val="en-US"/>
              </w:rPr>
              <w:t>batteries</w:t>
            </w:r>
            <w:proofErr w:type="gramEnd"/>
            <w:r w:rsidRPr="00A93C9D">
              <w:rPr>
                <w:rFonts w:cs="Calibri"/>
                <w:color w:val="auto"/>
                <w:sz w:val="22"/>
                <w:szCs w:val="22"/>
                <w:lang w:val="en-US"/>
              </w:rPr>
              <w:t>) capacity:</w:t>
            </w:r>
          </w:p>
        </w:tc>
        <w:tc>
          <w:tcPr>
            <w:tcW w:w="4251" w:type="dxa"/>
            <w:shd w:val="clear" w:color="auto" w:fill="FFFFFF" w:themeFill="background1"/>
          </w:tcPr>
          <w:p w14:paraId="0FFF3D0D" w14:textId="66D8A862" w:rsidR="006B254C" w:rsidRPr="00A93C9D" w:rsidRDefault="006B254C" w:rsidP="00A532D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B147B3">
              <w:rPr>
                <w:rFonts w:cs="Calibri"/>
                <w:color w:val="auto"/>
                <w:sz w:val="22"/>
                <w:szCs w:val="22"/>
                <w:lang w:val="en-US"/>
              </w:rPr>
              <w:t>40</w:t>
            </w:r>
            <w:r w:rsidRPr="00A93C9D">
              <w:rPr>
                <w:rFonts w:cs="Calibri"/>
                <w:color w:val="auto"/>
                <w:sz w:val="22"/>
                <w:szCs w:val="22"/>
                <w:lang w:val="en-US"/>
              </w:rPr>
              <w:t xml:space="preserve"> kWh.</w:t>
            </w:r>
          </w:p>
        </w:tc>
        <w:tc>
          <w:tcPr>
            <w:tcW w:w="3256" w:type="dxa"/>
            <w:shd w:val="clear" w:color="auto" w:fill="FFFFFF" w:themeFill="background1"/>
          </w:tcPr>
          <w:p w14:paraId="4DD5DA36"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213631"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supplier must also provide the manufacturer's technical documentation in Lithuanian or English (catalogs, brochures) and/or the manufacturer's </w:t>
            </w:r>
            <w:r w:rsidRPr="00A93C9D">
              <w:rPr>
                <w:rFonts w:cs="Calibri"/>
                <w:color w:val="auto"/>
                <w:sz w:val="22"/>
                <w:szCs w:val="22"/>
                <w:lang w:val="en-US"/>
              </w:rPr>
              <w:lastRenderedPageBreak/>
              <w:t>declarations (if the technical documentation does not fully reflect compliance of the proposed product with the technical specification requirements), or other equivalent documents proving the proposed product's compliance with the technical requirements.</w:t>
            </w:r>
          </w:p>
          <w:p w14:paraId="3528B0D8"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clearly mark (i.e., visibly highlight — using color, arrows, and/or underlining) the specific sections of the submitted documents that describe the required technical specifications, and indicate which point(s) of the technical requirements they correspond to.</w:t>
            </w:r>
          </w:p>
          <w:p w14:paraId="75152D66"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487BA794"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(batteries)name: </w:t>
            </w:r>
            <w:r w:rsidRPr="00A93C9D">
              <w:rPr>
                <w:rFonts w:cs="Calibri"/>
                <w:color w:val="auto"/>
                <w:sz w:val="22"/>
                <w:szCs w:val="22"/>
                <w:highlight w:val="lightGray"/>
                <w:lang w:val="en-US"/>
              </w:rPr>
              <w:t>___________________</w:t>
            </w:r>
            <w:r w:rsidRPr="00A93C9D">
              <w:rPr>
                <w:rFonts w:cs="Calibri"/>
                <w:color w:val="auto"/>
                <w:sz w:val="22"/>
                <w:szCs w:val="22"/>
                <w:lang w:val="en-US"/>
              </w:rPr>
              <w:t xml:space="preserve">, total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4AD8A69E"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47CCAAB"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6B254C" w:rsidRPr="00A93C9D" w14:paraId="06E5CE6F"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200B044" w14:textId="77777777" w:rsidR="006B254C" w:rsidRPr="00A93C9D" w:rsidRDefault="006B254C" w:rsidP="00A532DB">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FFFFFF" w:themeFill="background1"/>
          </w:tcPr>
          <w:p w14:paraId="6F76C125"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FFFFFF" w:themeFill="background1"/>
          </w:tcPr>
          <w:p w14:paraId="39DC9B3C"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p>
          <w:p w14:paraId="5F3C21D7" w14:textId="77777777" w:rsidR="006B254C" w:rsidRPr="00A93C9D" w:rsidRDefault="006B254C" w:rsidP="006B254C">
            <w:pPr>
              <w:pStyle w:val="ListParagraph"/>
              <w:numPr>
                <w:ilvl w:val="0"/>
                <w:numId w:val="10"/>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meets at least the safety requirements of IEC 62619 (or an equivalent standard);</w:t>
            </w:r>
          </w:p>
          <w:p w14:paraId="20EB152A" w14:textId="77777777" w:rsidR="006B254C" w:rsidRPr="00A93C9D" w:rsidRDefault="006B254C" w:rsidP="006B254C">
            <w:pPr>
              <w:pStyle w:val="ListParagraph"/>
              <w:numPr>
                <w:ilvl w:val="0"/>
                <w:numId w:val="10"/>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does not require periodic technical maintenance during operation (excluding software updates and automatic balancing function);</w:t>
            </w:r>
          </w:p>
          <w:p w14:paraId="7597C0D9" w14:textId="77777777" w:rsidR="006B254C" w:rsidRPr="00A93C9D" w:rsidRDefault="006B254C" w:rsidP="006B254C">
            <w:pPr>
              <w:pStyle w:val="ListParagraph"/>
              <w:numPr>
                <w:ilvl w:val="0"/>
                <w:numId w:val="10"/>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ensures a charge and discharge current rate of no less than 0.5C (if this complies with the system's operational requirements);</w:t>
            </w:r>
          </w:p>
          <w:p w14:paraId="59A59728" w14:textId="77777777" w:rsidR="006B254C" w:rsidRPr="00A93C9D" w:rsidRDefault="006B254C" w:rsidP="006B254C">
            <w:pPr>
              <w:pStyle w:val="ListParagraph"/>
              <w:numPr>
                <w:ilvl w:val="0"/>
                <w:numId w:val="10"/>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battery system ensures at least 6,000 charge–discharge cycles, after which the remaining capacity is no less than 60% of the nominal capacity;</w:t>
            </w:r>
          </w:p>
          <w:p w14:paraId="40A4B3E5" w14:textId="77777777" w:rsidR="006B254C" w:rsidRPr="00A93C9D" w:rsidRDefault="006B254C" w:rsidP="006B254C">
            <w:pPr>
              <w:pStyle w:val="ListParagraph"/>
              <w:numPr>
                <w:ilvl w:val="0"/>
                <w:numId w:val="10"/>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if the proposed battery system is not based on lithium iron phosphate (</w:t>
            </w:r>
            <w:proofErr w:type="spellStart"/>
            <w:r w:rsidRPr="00A93C9D">
              <w:rPr>
                <w:rFonts w:ascii="Calibri" w:hAnsi="Calibri" w:cs="Calibri"/>
                <w:b w:val="0"/>
                <w:bCs/>
                <w:lang w:val="en-US"/>
              </w:rPr>
              <w:t>LiFePO</w:t>
            </w:r>
            <w:proofErr w:type="spellEnd"/>
            <w:r w:rsidRPr="00A93C9D">
              <w:rPr>
                <w:rFonts w:ascii="Calibri" w:hAnsi="Calibri" w:cs="Calibri"/>
                <w:b w:val="0"/>
                <w:bCs/>
                <w:lang w:val="en-US"/>
              </w:rPr>
              <w:t>₄, LFP) technology, documents confirming compliance with the IEC 62485-2 standard must be provided.</w:t>
            </w:r>
          </w:p>
        </w:tc>
        <w:tc>
          <w:tcPr>
            <w:tcW w:w="3256" w:type="dxa"/>
            <w:shd w:val="clear" w:color="auto" w:fill="FFFFFF" w:themeFill="background1"/>
          </w:tcPr>
          <w:p w14:paraId="09963448"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3.1.</w:t>
            </w:r>
          </w:p>
        </w:tc>
        <w:tc>
          <w:tcPr>
            <w:tcW w:w="4545" w:type="dxa"/>
            <w:shd w:val="clear" w:color="auto" w:fill="FFFFFF" w:themeFill="background1"/>
          </w:tcPr>
          <w:p w14:paraId="62606AB2"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w:t>
            </w:r>
            <w:proofErr w:type="gramStart"/>
            <w:r w:rsidRPr="00A93C9D">
              <w:rPr>
                <w:rFonts w:cs="Calibri"/>
                <w:color w:val="auto"/>
                <w:sz w:val="22"/>
                <w:szCs w:val="22"/>
                <w:lang w:val="en-US"/>
              </w:rPr>
              <w:t xml:space="preserve">of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type batteries or a technology that:</w:t>
            </w:r>
          </w:p>
          <w:p w14:paraId="27EA25E0" w14:textId="77777777" w:rsidR="006B254C" w:rsidRPr="00A93C9D" w:rsidRDefault="006B254C" w:rsidP="00A532DB">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meets safety requirements in accordance with </w:t>
            </w:r>
            <w:proofErr w:type="gramStart"/>
            <w:r w:rsidRPr="00A93C9D">
              <w:rPr>
                <w:rFonts w:cs="Calibri"/>
                <w:color w:val="auto"/>
                <w:sz w:val="22"/>
                <w:szCs w:val="22"/>
                <w:lang w:val="en-US"/>
              </w:rPr>
              <w:t xml:space="preserve">the </w:t>
            </w:r>
            <w:r w:rsidRPr="00A93C9D">
              <w:rPr>
                <w:rFonts w:cs="Calibri"/>
                <w:color w:val="auto"/>
                <w:sz w:val="22"/>
                <w:szCs w:val="22"/>
                <w:highlight w:val="lightGray"/>
                <w:lang w:val="en-US"/>
              </w:rPr>
              <w:t>__</w:t>
            </w:r>
            <w:proofErr w:type="gramEnd"/>
            <w:r w:rsidRPr="00A93C9D">
              <w:rPr>
                <w:rFonts w:cs="Calibri"/>
                <w:color w:val="auto"/>
                <w:sz w:val="22"/>
                <w:szCs w:val="22"/>
                <w:highlight w:val="lightGray"/>
                <w:lang w:val="en-US"/>
              </w:rPr>
              <w:t>__________</w:t>
            </w:r>
            <w:r w:rsidRPr="00A93C9D">
              <w:rPr>
                <w:rFonts w:cs="Calibri"/>
                <w:color w:val="auto"/>
                <w:sz w:val="22"/>
                <w:szCs w:val="22"/>
                <w:lang w:val="en-US"/>
              </w:rPr>
              <w:t xml:space="preserve"> standard;</w:t>
            </w:r>
          </w:p>
          <w:p w14:paraId="5CBBDBD7" w14:textId="77777777" w:rsidR="006B254C" w:rsidRPr="00A93C9D" w:rsidRDefault="006B254C" w:rsidP="00A532DB">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does not require periodic technical maintenance during operation (excluding software updates and automatic balancing function);</w:t>
            </w:r>
          </w:p>
          <w:p w14:paraId="0F91FD9B" w14:textId="5069F095" w:rsidR="006B254C" w:rsidRPr="00A93C9D" w:rsidRDefault="006B254C" w:rsidP="005B1AE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ensures a charge and discharge current rate of </w:t>
            </w:r>
            <w:r w:rsidRPr="00A93C9D">
              <w:rPr>
                <w:rFonts w:cs="Calibri"/>
                <w:color w:val="auto"/>
                <w:sz w:val="22"/>
                <w:szCs w:val="22"/>
                <w:highlight w:val="lightGray"/>
                <w:lang w:val="en-US"/>
              </w:rPr>
              <w:t>___</w:t>
            </w:r>
            <w:r w:rsidRPr="00A93C9D">
              <w:rPr>
                <w:rFonts w:cs="Calibri"/>
                <w:color w:val="auto"/>
                <w:sz w:val="22"/>
                <w:szCs w:val="22"/>
                <w:lang w:val="en-US"/>
              </w:rPr>
              <w:t>;</w:t>
            </w:r>
          </w:p>
          <w:p w14:paraId="6EBAEFA8" w14:textId="1C186155" w:rsidR="006B254C" w:rsidRPr="00A93C9D" w:rsidRDefault="005B1AE1" w:rsidP="00A532DB">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color w:val="auto"/>
                <w:sz w:val="22"/>
                <w:szCs w:val="22"/>
                <w:lang w:val="en-US"/>
              </w:rPr>
              <w:lastRenderedPageBreak/>
              <w:t>4</w:t>
            </w:r>
            <w:r w:rsidR="006B254C" w:rsidRPr="00A93C9D">
              <w:rPr>
                <w:rFonts w:cs="Calibri"/>
                <w:color w:val="auto"/>
                <w:sz w:val="22"/>
                <w:szCs w:val="22"/>
                <w:lang w:val="en-US"/>
              </w:rPr>
              <w:t xml:space="preserve">. the battery system ensures </w:t>
            </w:r>
            <w:r w:rsidR="006B254C" w:rsidRPr="00A93C9D">
              <w:rPr>
                <w:rFonts w:cs="Calibri"/>
                <w:color w:val="auto"/>
                <w:sz w:val="22"/>
                <w:szCs w:val="22"/>
                <w:highlight w:val="lightGray"/>
                <w:lang w:val="en-US"/>
              </w:rPr>
              <w:t>______</w:t>
            </w:r>
            <w:r w:rsidR="006B254C" w:rsidRPr="00A93C9D">
              <w:rPr>
                <w:rFonts w:cs="Calibri"/>
                <w:color w:val="auto"/>
                <w:sz w:val="22"/>
                <w:szCs w:val="22"/>
                <w:lang w:val="en-US"/>
              </w:rPr>
              <w:t xml:space="preserve"> charge–discharge cycles, after which the remaining capacity is </w:t>
            </w:r>
            <w:r w:rsidR="006B254C" w:rsidRPr="00A93C9D">
              <w:rPr>
                <w:rFonts w:cs="Calibri"/>
                <w:color w:val="auto"/>
                <w:sz w:val="22"/>
                <w:szCs w:val="22"/>
                <w:highlight w:val="lightGray"/>
                <w:lang w:val="en-US"/>
              </w:rPr>
              <w:t>____</w:t>
            </w:r>
            <w:r w:rsidR="006B254C" w:rsidRPr="00A93C9D">
              <w:rPr>
                <w:rFonts w:cs="Calibri"/>
                <w:color w:val="auto"/>
                <w:sz w:val="22"/>
                <w:szCs w:val="22"/>
                <w:lang w:val="en-US"/>
              </w:rPr>
              <w:t xml:space="preserve"> % of the nominal capacity;</w:t>
            </w:r>
          </w:p>
          <w:p w14:paraId="148903C2" w14:textId="2AE9A901" w:rsidR="006B254C" w:rsidRPr="00A93C9D" w:rsidRDefault="005B1AE1" w:rsidP="00A532DB">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color w:val="auto"/>
                <w:sz w:val="22"/>
                <w:szCs w:val="22"/>
                <w:lang w:val="en-US"/>
              </w:rPr>
              <w:t>5</w:t>
            </w:r>
            <w:r w:rsidR="006B254C" w:rsidRPr="00A93C9D">
              <w:rPr>
                <w:rFonts w:cs="Calibri"/>
                <w:color w:val="auto"/>
                <w:sz w:val="22"/>
                <w:szCs w:val="22"/>
                <w:lang w:val="en-US"/>
              </w:rPr>
              <w:t xml:space="preserve">. </w:t>
            </w:r>
            <w:proofErr w:type="gramStart"/>
            <w:r w:rsidR="006B254C" w:rsidRPr="00A93C9D">
              <w:rPr>
                <w:rFonts w:cs="Calibri"/>
                <w:color w:val="auto"/>
                <w:sz w:val="22"/>
                <w:szCs w:val="22"/>
                <w:lang w:val="en-US"/>
              </w:rPr>
              <w:t>if</w:t>
            </w:r>
            <w:proofErr w:type="gramEnd"/>
            <w:r w:rsidR="006B254C" w:rsidRPr="00A93C9D">
              <w:rPr>
                <w:rFonts w:cs="Calibri"/>
                <w:color w:val="auto"/>
                <w:sz w:val="22"/>
                <w:szCs w:val="22"/>
                <w:lang w:val="en-US"/>
              </w:rPr>
              <w:t xml:space="preserve"> the proposed battery system is not based on lithium iron phosphate technology, documents confirming compliance with the IEC 62485-2 standard are provided.</w:t>
            </w:r>
          </w:p>
          <w:p w14:paraId="6761E98A"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2493896"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E0CAA15"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6B254C" w:rsidRPr="00A93C9D" w14:paraId="55D247AF"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92D33E5"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3.3.</w:t>
            </w:r>
          </w:p>
        </w:tc>
        <w:tc>
          <w:tcPr>
            <w:tcW w:w="2325" w:type="dxa"/>
            <w:shd w:val="clear" w:color="auto" w:fill="FFFFFF" w:themeFill="background1"/>
          </w:tcPr>
          <w:p w14:paraId="162C9B2E"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shd w:val="clear" w:color="auto" w:fill="FFFFFF" w:themeFill="background1"/>
          </w:tcPr>
          <w:p w14:paraId="4849F606" w14:textId="77777777" w:rsidR="006B254C" w:rsidRPr="00A93C9D" w:rsidRDefault="006B254C" w:rsidP="00A532D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w:t>
            </w:r>
            <w:proofErr w:type="gramStart"/>
            <w:r w:rsidRPr="00A93C9D">
              <w:rPr>
                <w:rFonts w:cs="Calibri"/>
                <w:bCs/>
                <w:color w:val="auto"/>
                <w:sz w:val="22"/>
                <w:szCs w:val="22"/>
                <w:lang w:val="en-US"/>
              </w:rPr>
              <w:t>servicing</w:t>
            </w:r>
            <w:proofErr w:type="gramEnd"/>
            <w:r w:rsidRPr="00A93C9D">
              <w:rPr>
                <w:rFonts w:cs="Calibri"/>
                <w:bCs/>
                <w:color w:val="auto"/>
                <w:sz w:val="22"/>
                <w:szCs w:val="22"/>
                <w:lang w:val="en-US"/>
              </w:rPr>
              <w:t xml:space="preserve"> for ease of operation. The individual battery modules must be replaceable without the need for special equipment. If special equipment is required, it must be supplied with the equipment to be installed by the Supplier.</w:t>
            </w:r>
          </w:p>
        </w:tc>
        <w:tc>
          <w:tcPr>
            <w:tcW w:w="3256" w:type="dxa"/>
            <w:shd w:val="clear" w:color="auto" w:fill="FFFFFF" w:themeFill="background1"/>
          </w:tcPr>
          <w:p w14:paraId="58701480"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ECF67E9"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the batteries are modular, with the ability to change individual modules during servicing for ease of operation. The individual battery modules are replaceable without the need for special equipment. If special equipment is required, it will be supplied with the equipment to be installed by the Supplier.</w:t>
            </w:r>
          </w:p>
        </w:tc>
      </w:tr>
      <w:tr w:rsidR="006B254C" w:rsidRPr="00A93C9D" w14:paraId="1A88DD52"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7F14EFF1"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FFFFFF" w:themeFill="background1"/>
          </w:tcPr>
          <w:p w14:paraId="6145FBEA"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FFFFFF" w:themeFill="background1"/>
          </w:tcPr>
          <w:p w14:paraId="54DE3A84" w14:textId="4BFA2152"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 in agreement with the beneficiary, to ensure the efficient and smooth operation of the entire power plant system</w:t>
            </w:r>
            <w:r w:rsidR="005B1AE1">
              <w:rPr>
                <w:rFonts w:cs="Calibri"/>
                <w:color w:val="auto"/>
                <w:sz w:val="22"/>
                <w:szCs w:val="22"/>
                <w:lang w:val="en-US"/>
              </w:rPr>
              <w:t xml:space="preserve"> (</w:t>
            </w:r>
            <w:r w:rsidR="006C7D7F" w:rsidRPr="006C7D7F">
              <w:rPr>
                <w:rFonts w:cs="Calibri"/>
                <w:color w:val="auto"/>
                <w:sz w:val="22"/>
                <w:szCs w:val="22"/>
                <w:lang w:val="en-US"/>
              </w:rPr>
              <w:t>unless otherwise specified in the project</w:t>
            </w:r>
            <w:r w:rsidR="006C7D7F">
              <w:rPr>
                <w:rFonts w:cs="Calibri"/>
                <w:color w:val="auto"/>
                <w:sz w:val="22"/>
                <w:szCs w:val="22"/>
                <w:lang w:val="en-US"/>
              </w:rPr>
              <w:t>)</w:t>
            </w:r>
            <w:r w:rsidRPr="00A93C9D">
              <w:rPr>
                <w:rFonts w:cs="Calibri"/>
                <w:color w:val="auto"/>
                <w:sz w:val="22"/>
                <w:szCs w:val="22"/>
                <w:lang w:val="en-US"/>
              </w:rPr>
              <w:t>.</w:t>
            </w:r>
          </w:p>
        </w:tc>
        <w:tc>
          <w:tcPr>
            <w:tcW w:w="3256" w:type="dxa"/>
            <w:shd w:val="clear" w:color="auto" w:fill="FFFFFF" w:themeFill="background1"/>
          </w:tcPr>
          <w:p w14:paraId="6C77B31E"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71F6595"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will select and evaluate the optimal location for the installation of the batteries, in agreement with the beneficiary, to ensure the efficient and smooth operation of the entire power plant system.</w:t>
            </w:r>
          </w:p>
        </w:tc>
      </w:tr>
      <w:tr w:rsidR="006B254C" w:rsidRPr="00A93C9D" w14:paraId="69E7671F"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0F9F649D"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shd w:val="clear" w:color="auto" w:fill="FFFFFF" w:themeFill="background1"/>
          </w:tcPr>
          <w:p w14:paraId="70E39BFF"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shd w:val="clear" w:color="auto" w:fill="FFFFFF" w:themeFill="background1"/>
          </w:tcPr>
          <w:p w14:paraId="10A97D4F" w14:textId="77777777" w:rsidR="006C7D7F" w:rsidRDefault="006B254C" w:rsidP="006C7D7F">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connected to the power system and autonomous </w:t>
            </w:r>
            <w:proofErr w:type="gramStart"/>
            <w:r w:rsidRPr="00A93C9D">
              <w:rPr>
                <w:rFonts w:cs="Calibri"/>
                <w:color w:val="auto"/>
                <w:sz w:val="22"/>
                <w:szCs w:val="22"/>
                <w:lang w:val="en-US"/>
              </w:rPr>
              <w:t>operation</w:t>
            </w:r>
            <w:proofErr w:type="gramEnd"/>
            <w:r w:rsidRPr="00A93C9D">
              <w:rPr>
                <w:rFonts w:cs="Calibri"/>
                <w:color w:val="auto"/>
                <w:sz w:val="22"/>
                <w:szCs w:val="22"/>
                <w:lang w:val="en-US"/>
              </w:rPr>
              <w:t xml:space="preserve"> (when disconnected from the power system). </w:t>
            </w:r>
          </w:p>
          <w:p w14:paraId="64F59D32" w14:textId="63A37417" w:rsidR="006B254C" w:rsidRPr="00A93C9D" w:rsidRDefault="006B254C" w:rsidP="006C7D7F">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lastRenderedPageBreak/>
              <w:t>(</w:t>
            </w:r>
            <w:r w:rsidRPr="00D7618C">
              <w:rPr>
                <w:rFonts w:cs="Calibri"/>
                <w:color w:val="auto"/>
                <w:sz w:val="22"/>
                <w:szCs w:val="22"/>
                <w:lang w:val="en-US"/>
              </w:rPr>
              <w:t xml:space="preserve">The requirement to ensure a seamless automatic transition between connection to the energy system and autonomous operation (with a transition time of ≤100 </w:t>
            </w:r>
            <w:proofErr w:type="spellStart"/>
            <w:r w:rsidRPr="00D7618C">
              <w:rPr>
                <w:rFonts w:cs="Calibri"/>
                <w:color w:val="auto"/>
                <w:sz w:val="22"/>
                <w:szCs w:val="22"/>
                <w:lang w:val="en-US"/>
              </w:rPr>
              <w:t>ms</w:t>
            </w:r>
            <w:proofErr w:type="spellEnd"/>
            <w:r w:rsidRPr="00D7618C">
              <w:rPr>
                <w:rFonts w:cs="Calibri"/>
                <w:color w:val="auto"/>
                <w:sz w:val="22"/>
                <w:szCs w:val="22"/>
                <w:lang w:val="en-US"/>
              </w:rPr>
              <w:t>) applies to the entire electricity generation and storage system as an integrated solution.</w:t>
            </w:r>
            <w:r>
              <w:rPr>
                <w:rFonts w:cs="Calibri"/>
                <w:color w:val="auto"/>
                <w:sz w:val="22"/>
                <w:szCs w:val="22"/>
                <w:lang w:val="en-US"/>
              </w:rPr>
              <w:t>)</w:t>
            </w:r>
          </w:p>
        </w:tc>
        <w:tc>
          <w:tcPr>
            <w:tcW w:w="3256" w:type="dxa"/>
            <w:shd w:val="clear" w:color="auto" w:fill="FFFFFF" w:themeFill="background1"/>
          </w:tcPr>
          <w:p w14:paraId="3D9C8066"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7F69ED9" w14:textId="51390934"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the proposed system ensures a seamless automatic transition between operation when connected to the power system and autonomous operation (when disconnected from the power system). </w:t>
            </w:r>
          </w:p>
          <w:p w14:paraId="0B38C3DA"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BBE2D95" w14:textId="1422F100"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6B254C" w:rsidRPr="00A93C9D" w14:paraId="131005B9"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D6C00BA"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FFFFFF" w:themeFill="background1"/>
          </w:tcPr>
          <w:p w14:paraId="6364D20F"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w:t>
            </w:r>
          </w:p>
        </w:tc>
        <w:tc>
          <w:tcPr>
            <w:tcW w:w="4251" w:type="dxa"/>
            <w:shd w:val="clear" w:color="auto" w:fill="FFFFFF" w:themeFill="background1"/>
          </w:tcPr>
          <w:p w14:paraId="2DDB7845"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synchronization with the power grid must be ensured after the return to operation and connection to the power system. The synchronization time shall not exceed 10 </w:t>
            </w:r>
            <w:proofErr w:type="gramStart"/>
            <w:r w:rsidRPr="00A93C9D">
              <w:rPr>
                <w:rFonts w:cs="Calibri"/>
                <w:color w:val="auto"/>
                <w:sz w:val="22"/>
                <w:szCs w:val="22"/>
                <w:lang w:val="en-US"/>
              </w:rPr>
              <w:t>seconds</w:t>
            </w:r>
            <w:proofErr w:type="gramEnd"/>
            <w:r w:rsidRPr="00A93C9D">
              <w:rPr>
                <w:rFonts w:cs="Calibri"/>
                <w:color w:val="auto"/>
                <w:sz w:val="22"/>
                <w:szCs w:val="22"/>
                <w:lang w:val="en-US"/>
              </w:rPr>
              <w:t xml:space="preserve"> and the system shall ensure the stability of the grid frequency and voltage throughout the process.</w:t>
            </w:r>
          </w:p>
          <w:p w14:paraId="57A1BB58"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FFFFFF" w:themeFill="background1"/>
          </w:tcPr>
          <w:p w14:paraId="729CF55C"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0A7DB4D3"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automatic </w:t>
            </w:r>
            <w:proofErr w:type="spellStart"/>
            <w:r w:rsidR="006B254C" w:rsidRPr="00A93C9D">
              <w:rPr>
                <w:rFonts w:cs="Calibri"/>
                <w:color w:val="auto"/>
                <w:sz w:val="22"/>
                <w:szCs w:val="22"/>
                <w:lang w:val="en-US"/>
              </w:rPr>
              <w:t>synchronisation</w:t>
            </w:r>
            <w:proofErr w:type="spellEnd"/>
            <w:r w:rsidR="006B254C" w:rsidRPr="00A93C9D">
              <w:rPr>
                <w:rFonts w:cs="Calibri"/>
                <w:color w:val="auto"/>
                <w:sz w:val="22"/>
                <w:szCs w:val="22"/>
                <w:lang w:val="en-US"/>
              </w:rPr>
              <w:t xml:space="preserve"> with the power grid is ensured after the return to operation and connection to the power system. The </w:t>
            </w:r>
            <w:proofErr w:type="spellStart"/>
            <w:r w:rsidR="006B254C" w:rsidRPr="00A93C9D">
              <w:rPr>
                <w:rFonts w:cs="Calibri"/>
                <w:color w:val="auto"/>
                <w:sz w:val="22"/>
                <w:szCs w:val="22"/>
                <w:lang w:val="en-US"/>
              </w:rPr>
              <w:t>synchronisation</w:t>
            </w:r>
            <w:proofErr w:type="spellEnd"/>
            <w:r w:rsidR="006B254C" w:rsidRPr="00A93C9D">
              <w:rPr>
                <w:rFonts w:cs="Calibri"/>
                <w:color w:val="auto"/>
                <w:sz w:val="22"/>
                <w:szCs w:val="22"/>
                <w:lang w:val="en-US"/>
              </w:rPr>
              <w:t xml:space="preserve"> time is </w:t>
            </w:r>
            <w:r w:rsidR="006B254C" w:rsidRPr="00A93C9D">
              <w:rPr>
                <w:rFonts w:cs="Calibri"/>
                <w:color w:val="auto"/>
                <w:sz w:val="22"/>
                <w:szCs w:val="22"/>
                <w:highlight w:val="lightGray"/>
                <w:lang w:val="en-US"/>
              </w:rPr>
              <w:t>___</w:t>
            </w:r>
            <w:r w:rsidR="006B254C" w:rsidRPr="00A93C9D">
              <w:rPr>
                <w:rFonts w:cs="Calibri"/>
                <w:color w:val="auto"/>
                <w:sz w:val="22"/>
                <w:szCs w:val="22"/>
                <w:lang w:val="en-US"/>
              </w:rPr>
              <w:t xml:space="preserve"> seconds and the system ensures the stability of the grid frequency and voltage throughout the process.</w:t>
            </w:r>
          </w:p>
          <w:p w14:paraId="64866650" w14:textId="1B845010" w:rsidR="006B254C" w:rsidRPr="00A93C9D" w:rsidRDefault="006B254C" w:rsidP="00A532DB">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6B254C" w:rsidRPr="00A93C9D" w14:paraId="0997A2AC"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8B84AF1"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3.7.</w:t>
            </w:r>
          </w:p>
        </w:tc>
        <w:tc>
          <w:tcPr>
            <w:tcW w:w="2325" w:type="dxa"/>
            <w:shd w:val="clear" w:color="auto" w:fill="FFFFFF" w:themeFill="background1"/>
          </w:tcPr>
          <w:p w14:paraId="011FFD5C"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shd w:val="clear" w:color="auto" w:fill="FFFFFF" w:themeFill="background1"/>
          </w:tcPr>
          <w:p w14:paraId="434764EC" w14:textId="09CAC326" w:rsidR="006B254C" w:rsidRPr="00A93C9D" w:rsidRDefault="00D035B4" w:rsidP="00A532D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D035B4">
              <w:rPr>
                <w:rFonts w:cs="Calibri"/>
                <w:bCs/>
                <w:iCs/>
                <w:color w:val="auto"/>
                <w:sz w:val="22"/>
                <w:szCs w:val="22"/>
                <w:lang w:val="en-US"/>
              </w:rPr>
              <w:t>DC circuit breakers and protection against overload, short-circuit and overvoltage shall be provided. All DC protection devices shall be suitable for the actual system voltage, current and configuration of the installed solar photovoltaic and battery energy storage system.</w:t>
            </w:r>
          </w:p>
        </w:tc>
        <w:tc>
          <w:tcPr>
            <w:tcW w:w="3256" w:type="dxa"/>
            <w:shd w:val="clear" w:color="auto" w:fill="FFFFFF" w:themeFill="background1"/>
          </w:tcPr>
          <w:p w14:paraId="24F79BE9"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250758" w14:textId="732521F4"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6B254C" w:rsidRPr="00A93C9D">
                  <w:rPr>
                    <w:rFonts w:ascii="Segoe UI Symbol" w:eastAsia="MS Gothic" w:hAnsi="Segoe UI Symbol" w:cs="Segoe UI Symbol"/>
                    <w:color w:val="auto"/>
                    <w:sz w:val="22"/>
                    <w:szCs w:val="22"/>
                    <w:lang w:val="en-US"/>
                  </w:rPr>
                  <w:t>☐</w:t>
                </w:r>
              </w:sdtContent>
            </w:sdt>
            <w:r w:rsidR="006B254C" w:rsidRPr="00A93C9D">
              <w:rPr>
                <w:rFonts w:cs="Calibri"/>
                <w:color w:val="auto"/>
                <w:sz w:val="22"/>
                <w:szCs w:val="22"/>
                <w:lang w:val="en-US"/>
              </w:rPr>
              <w:t xml:space="preserve"> We confirm that </w:t>
            </w:r>
            <w:r w:rsidR="00D035B4" w:rsidRPr="00D035B4">
              <w:rPr>
                <w:rFonts w:cs="Calibri"/>
                <w:bCs/>
                <w:iCs/>
                <w:color w:val="auto"/>
                <w:sz w:val="22"/>
                <w:szCs w:val="22"/>
                <w:lang w:val="en-US"/>
              </w:rPr>
              <w:t>DC circuit breakers and protection against overload, short-circuit and overvoltage shall be provided. All DC protection devices shall be suitable for the actual system voltage, current and configuration of the installed solar photovoltaic and battery energy storage system.</w:t>
            </w:r>
          </w:p>
        </w:tc>
      </w:tr>
      <w:tr w:rsidR="006B254C" w:rsidRPr="00A93C9D" w14:paraId="7A129D08"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194862F3"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FFFFFF" w:themeFill="background1"/>
          </w:tcPr>
          <w:p w14:paraId="0908BC2D"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FFFFFF" w:themeFill="background1"/>
          </w:tcPr>
          <w:p w14:paraId="2F27D128"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The system must be configured to prioritize the critical systems of the building in autonomous operation mode (e.g. heating, lighting, IT systems, ventilation).</w:t>
            </w:r>
          </w:p>
        </w:tc>
        <w:tc>
          <w:tcPr>
            <w:tcW w:w="3256" w:type="dxa"/>
            <w:shd w:val="clear" w:color="auto" w:fill="FFFFFF" w:themeFill="background1"/>
          </w:tcPr>
          <w:p w14:paraId="258FB7F6"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5911656"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6B254C" w:rsidRPr="00A93C9D">
                  <w:rPr>
                    <w:rFonts w:ascii="Segoe UI Symbol" w:eastAsia="MS Gothic" w:hAnsi="Segoe UI Symbol" w:cs="Segoe UI Symbol"/>
                    <w:color w:val="auto"/>
                    <w:sz w:val="22"/>
                    <w:szCs w:val="22"/>
                    <w:lang w:val="en-US"/>
                  </w:rPr>
                  <w:t>☐</w:t>
                </w:r>
              </w:sdtContent>
            </w:sdt>
            <w:r w:rsidR="006B254C" w:rsidRPr="00A93C9D">
              <w:rPr>
                <w:rFonts w:cs="Calibri"/>
                <w:color w:val="auto"/>
                <w:sz w:val="22"/>
                <w:szCs w:val="22"/>
                <w:lang w:val="en-US"/>
              </w:rPr>
              <w:t xml:space="preserve"> We confirm that t</w:t>
            </w:r>
            <w:r w:rsidR="006B254C" w:rsidRPr="00A93C9D">
              <w:rPr>
                <w:rFonts w:cs="Calibri"/>
                <w:bCs/>
                <w:iCs/>
                <w:color w:val="auto"/>
                <w:sz w:val="22"/>
                <w:szCs w:val="22"/>
                <w:lang w:val="en-US"/>
              </w:rPr>
              <w:t>he system will be configured to prioritize the critical systems of the building in autonomous operation mode (e.g. heating, lighting, IT systems, ventilation).</w:t>
            </w:r>
          </w:p>
        </w:tc>
      </w:tr>
      <w:tr w:rsidR="006B254C" w:rsidRPr="00A93C9D" w14:paraId="78B136BA"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371F3A29"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shd w:val="clear" w:color="auto" w:fill="FFFFFF" w:themeFill="background1"/>
          </w:tcPr>
          <w:p w14:paraId="44071348"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shd w:val="clear" w:color="auto" w:fill="FFFFFF" w:themeFill="background1"/>
          </w:tcPr>
          <w:p w14:paraId="5E7B8992" w14:textId="77777777" w:rsidR="006B254C" w:rsidRPr="00A93C9D" w:rsidRDefault="006B254C" w:rsidP="00A532D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shd w:val="clear" w:color="auto" w:fill="FFFFFF" w:themeFill="background1"/>
          </w:tcPr>
          <w:p w14:paraId="44598CC4"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A7A162B"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6B254C" w:rsidRPr="00A93C9D">
                  <w:rPr>
                    <w:rFonts w:ascii="Segoe UI Symbol" w:eastAsia="MS Gothic" w:hAnsi="Segoe UI Symbol" w:cs="Segoe UI Symbol"/>
                    <w:color w:val="auto"/>
                    <w:sz w:val="22"/>
                    <w:szCs w:val="22"/>
                    <w:lang w:val="en-US"/>
                  </w:rPr>
                  <w:t>☐</w:t>
                </w:r>
              </w:sdtContent>
            </w:sdt>
            <w:r w:rsidR="006B254C" w:rsidRPr="00A93C9D">
              <w:rPr>
                <w:rFonts w:cs="Calibri"/>
                <w:color w:val="auto"/>
                <w:sz w:val="22"/>
                <w:szCs w:val="22"/>
                <w:lang w:val="en-US"/>
              </w:rPr>
              <w:t xml:space="preserve"> We confirm that </w:t>
            </w:r>
            <w:proofErr w:type="gramStart"/>
            <w:r w:rsidR="006B254C" w:rsidRPr="00A93C9D">
              <w:rPr>
                <w:rFonts w:cs="Calibri"/>
                <w:color w:val="auto"/>
                <w:sz w:val="22"/>
                <w:szCs w:val="22"/>
                <w:lang w:val="en-US"/>
              </w:rPr>
              <w:t>n</w:t>
            </w:r>
            <w:r w:rsidR="006B254C" w:rsidRPr="00A93C9D">
              <w:rPr>
                <w:rFonts w:eastAsiaTheme="minorEastAsia" w:cs="Calibri"/>
                <w:color w:val="auto"/>
                <w:sz w:val="22"/>
                <w:szCs w:val="22"/>
                <w:lang w:val="en-US"/>
              </w:rPr>
              <w:t>ot</w:t>
            </w:r>
            <w:proofErr w:type="gramEnd"/>
            <w:r w:rsidR="006B254C" w:rsidRPr="00A93C9D">
              <w:rPr>
                <w:rFonts w:eastAsiaTheme="minorEastAsia" w:cs="Calibri"/>
                <w:color w:val="auto"/>
                <w:sz w:val="22"/>
                <w:szCs w:val="22"/>
                <w:lang w:val="en-US"/>
              </w:rPr>
              <w:t xml:space="preserve"> less than IP55 security will be ensured</w:t>
            </w:r>
            <w:r w:rsidR="006B254C" w:rsidRPr="00A93C9D">
              <w:rPr>
                <w:rFonts w:cs="Calibri"/>
                <w:color w:val="auto"/>
                <w:sz w:val="22"/>
                <w:szCs w:val="22"/>
                <w:lang w:val="en-US"/>
              </w:rPr>
              <w:t xml:space="preserve"> </w:t>
            </w:r>
            <w:r w:rsidR="006B254C" w:rsidRPr="00A93C9D">
              <w:rPr>
                <w:rFonts w:eastAsiaTheme="minorEastAsia" w:cs="Calibri"/>
                <w:color w:val="auto"/>
                <w:sz w:val="22"/>
                <w:szCs w:val="22"/>
                <w:lang w:val="en-US"/>
              </w:rPr>
              <w:t>for components installed outdoors or in areas exposed to dust and water.</w:t>
            </w:r>
          </w:p>
        </w:tc>
      </w:tr>
      <w:tr w:rsidR="006B254C" w:rsidRPr="00A93C9D" w14:paraId="74D5FE0C"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8D65DF"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FFFFFF" w:themeFill="background1"/>
          </w:tcPr>
          <w:p w14:paraId="6889EFDB"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FFFFFF" w:themeFill="background1"/>
          </w:tcPr>
          <w:p w14:paraId="0EC38837"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FFFFFF" w:themeFill="background1"/>
          </w:tcPr>
          <w:p w14:paraId="7E4D6FC8"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7BC648A2"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6B254C" w:rsidRPr="00A93C9D">
                  <w:rPr>
                    <w:rFonts w:ascii="Segoe UI Symbol" w:eastAsia="MS Gothic" w:hAnsi="Segoe UI Symbol" w:cs="Segoe UI Symbol"/>
                    <w:color w:val="auto"/>
                    <w:sz w:val="22"/>
                    <w:szCs w:val="22"/>
                    <w:lang w:val="en-US"/>
                  </w:rPr>
                  <w:t>☐</w:t>
                </w:r>
              </w:sdtContent>
            </w:sdt>
            <w:r w:rsidR="006B254C" w:rsidRPr="00A93C9D">
              <w:rPr>
                <w:rFonts w:cs="Calibri"/>
                <w:color w:val="auto"/>
                <w:sz w:val="22"/>
                <w:szCs w:val="22"/>
                <w:lang w:val="en-US"/>
              </w:rPr>
              <w:t xml:space="preserve"> We confirm that e</w:t>
            </w:r>
            <w:r w:rsidR="006B254C" w:rsidRPr="00A93C9D">
              <w:rPr>
                <w:rFonts w:cs="Calibri"/>
                <w:bCs/>
                <w:iCs/>
                <w:color w:val="auto"/>
                <w:sz w:val="22"/>
                <w:szCs w:val="22"/>
                <w:lang w:val="en-US"/>
              </w:rPr>
              <w:t>quipment complies with CE requirements</w:t>
            </w:r>
            <w:r w:rsidR="006B254C" w:rsidRPr="00A93C9D">
              <w:rPr>
                <w:rFonts w:cs="Calibri"/>
                <w:color w:val="auto"/>
                <w:sz w:val="22"/>
                <w:szCs w:val="22"/>
                <w:lang w:val="en-US"/>
              </w:rPr>
              <w:t xml:space="preserve"> </w:t>
            </w:r>
          </w:p>
          <w:p w14:paraId="00DD6E29" w14:textId="77777777" w:rsidR="006B254C" w:rsidRPr="00A93C9D" w:rsidRDefault="006B254C" w:rsidP="00A532DB">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49D7BF62"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6B254C" w:rsidRPr="00A93C9D" w14:paraId="5B5ECA78" w14:textId="77777777" w:rsidTr="00A532DB">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08009CB" w14:textId="77777777" w:rsidR="006B254C" w:rsidRPr="00A93C9D" w:rsidRDefault="006B254C" w:rsidP="00A532DB">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5B049F44" w14:textId="77777777" w:rsidR="006B254C" w:rsidRPr="00A93C9D" w:rsidRDefault="006B254C" w:rsidP="00A532DB">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Compatibility with Existing Building Infrastructure</w:t>
            </w:r>
          </w:p>
        </w:tc>
      </w:tr>
      <w:tr w:rsidR="006B254C" w:rsidRPr="00A93C9D" w14:paraId="206E8D3E"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5E8A4478"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7971987D"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15F3FF01"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4C8A8C20"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7A2E7B64"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auto"/>
          </w:tcPr>
          <w:p w14:paraId="6440AE60"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10255673"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C2D3A5F"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7E2526D9"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Synchronization: </w:t>
            </w:r>
          </w:p>
        </w:tc>
        <w:tc>
          <w:tcPr>
            <w:tcW w:w="4251" w:type="dxa"/>
          </w:tcPr>
          <w:p w14:paraId="725058F3" w14:textId="77777777" w:rsidR="006B254C" w:rsidRPr="00A93C9D" w:rsidRDefault="006B254C" w:rsidP="00A532D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0F7167E1"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0CAAD11F"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5D5166B7"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372387F"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4FEE14E3" w14:textId="7E0C9A23"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w:t>
            </w:r>
            <w:r w:rsidR="00D51B3C">
              <w:rPr>
                <w:rFonts w:cs="Calibri"/>
                <w:iCs/>
                <w:color w:val="auto"/>
                <w:sz w:val="22"/>
                <w:szCs w:val="22"/>
                <w:lang w:val="en-US"/>
              </w:rPr>
              <w:t>iorities</w:t>
            </w:r>
            <w:r w:rsidRPr="00A93C9D">
              <w:rPr>
                <w:rFonts w:cs="Calibri"/>
                <w:iCs/>
                <w:color w:val="auto"/>
                <w:sz w:val="22"/>
                <w:szCs w:val="22"/>
                <w:lang w:val="en-US"/>
              </w:rPr>
              <w:t>:</w:t>
            </w:r>
          </w:p>
        </w:tc>
        <w:tc>
          <w:tcPr>
            <w:tcW w:w="4251" w:type="dxa"/>
            <w:shd w:val="clear" w:color="auto" w:fill="auto"/>
          </w:tcPr>
          <w:p w14:paraId="7BA41D81" w14:textId="77777777" w:rsidR="006B254C" w:rsidRPr="00A93C9D" w:rsidRDefault="006B254C" w:rsidP="00A532DB">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620CE448" w14:textId="77777777" w:rsidR="006B254C" w:rsidRPr="00A93C9D" w:rsidRDefault="006B254C" w:rsidP="00A532DB">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239E9944" w14:textId="77777777" w:rsidR="006B254C" w:rsidRPr="00A93C9D" w:rsidRDefault="006B254C" w:rsidP="00A532DB">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66A89E4" w14:textId="77777777" w:rsidR="006B254C" w:rsidRPr="00A93C9D" w:rsidRDefault="006B254C" w:rsidP="00A532DB">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 unless otherwise agreed with the beneficiary during programming.</w:t>
            </w:r>
          </w:p>
        </w:tc>
        <w:tc>
          <w:tcPr>
            <w:tcW w:w="3256" w:type="dxa"/>
            <w:shd w:val="clear" w:color="auto" w:fill="auto"/>
          </w:tcPr>
          <w:p w14:paraId="1038AE8C"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auto"/>
          </w:tcPr>
          <w:p w14:paraId="698CE59B"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69FFEE27"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6DE5A8B"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4.4.</w:t>
            </w:r>
          </w:p>
        </w:tc>
        <w:tc>
          <w:tcPr>
            <w:tcW w:w="2325" w:type="dxa"/>
          </w:tcPr>
          <w:p w14:paraId="6B4434B9"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32A7A02F" w14:textId="77777777" w:rsidR="006B254C" w:rsidRPr="00A93C9D" w:rsidRDefault="006B254C" w:rsidP="00A532D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shall provide stable operation under variable loads, including protection against </w:t>
            </w:r>
            <w:proofErr w:type="spellStart"/>
            <w:r w:rsidRPr="00A93C9D">
              <w:rPr>
                <w:rFonts w:cs="Calibri"/>
                <w:color w:val="auto"/>
                <w:sz w:val="22"/>
                <w:szCs w:val="22"/>
                <w:lang w:val="en-US"/>
              </w:rPr>
              <w:t>synchronisation</w:t>
            </w:r>
            <w:proofErr w:type="spellEnd"/>
            <w:r w:rsidRPr="00A93C9D">
              <w:rPr>
                <w:rFonts w:cs="Calibri"/>
                <w:color w:val="auto"/>
                <w:sz w:val="22"/>
                <w:szCs w:val="22"/>
                <w:lang w:val="en-US"/>
              </w:rPr>
              <w:t xml:space="preserve"> errors, overloads and short circuits</w:t>
            </w:r>
            <w:r w:rsidRPr="00A93C9D">
              <w:rPr>
                <w:rFonts w:cs="Calibri"/>
                <w:iCs/>
                <w:color w:val="auto"/>
                <w:sz w:val="22"/>
                <w:szCs w:val="22"/>
                <w:lang w:val="en-US"/>
              </w:rPr>
              <w:t>.</w:t>
            </w:r>
          </w:p>
        </w:tc>
        <w:tc>
          <w:tcPr>
            <w:tcW w:w="3256" w:type="dxa"/>
          </w:tcPr>
          <w:p w14:paraId="63B8F208"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4929F745"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2E00EA51"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A603113"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774776BF"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0BA37D38"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1A077C54"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auto"/>
          </w:tcPr>
          <w:p w14:paraId="2C3951B9"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61ACC11B" w14:textId="77777777" w:rsidTr="00A532DB">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742A0388" w14:textId="77777777" w:rsidR="006B254C" w:rsidRPr="00A93C9D" w:rsidRDefault="006B254C" w:rsidP="00A532DB">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0AD67E02" w14:textId="77777777" w:rsidR="006B254C" w:rsidRPr="00A93C9D" w:rsidRDefault="006B254C" w:rsidP="00A532DB">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Requirements for the monitoring system</w:t>
            </w:r>
          </w:p>
        </w:tc>
      </w:tr>
      <w:tr w:rsidR="006B254C" w:rsidRPr="00A93C9D" w14:paraId="4E3D98D2"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B79135B"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5.1.</w:t>
            </w:r>
          </w:p>
        </w:tc>
        <w:tc>
          <w:tcPr>
            <w:tcW w:w="2325" w:type="dxa"/>
            <w:shd w:val="clear" w:color="auto" w:fill="auto"/>
          </w:tcPr>
          <w:p w14:paraId="2EE86F23"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25FC6CD4" w14:textId="77777777" w:rsidR="006B254C" w:rsidRPr="00A93C9D" w:rsidRDefault="006B254C" w:rsidP="00A532DB">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p>
        </w:tc>
        <w:tc>
          <w:tcPr>
            <w:tcW w:w="3256" w:type="dxa"/>
            <w:shd w:val="clear" w:color="auto" w:fill="auto"/>
          </w:tcPr>
          <w:p w14:paraId="5FE7D60F"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auto"/>
          </w:tcPr>
          <w:p w14:paraId="5C0BDD82"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0C237554"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C1C8CE7"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5E5640E0"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2E03ABBD"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DE04DBF" w14:textId="77777777" w:rsidR="006B254C" w:rsidRPr="00A93C9D" w:rsidRDefault="006B254C" w:rsidP="00A532DB">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01137B4C" w14:textId="77777777" w:rsidR="006B254C" w:rsidRPr="00A93C9D" w:rsidRDefault="006B254C" w:rsidP="00A532DB">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636DBD18" w14:textId="77777777" w:rsidR="006B254C" w:rsidRPr="00A93C9D" w:rsidRDefault="006B254C" w:rsidP="00A532DB">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03FC1B30" w14:textId="77777777" w:rsidR="006B254C" w:rsidRPr="00A93C9D" w:rsidRDefault="006B254C" w:rsidP="00A532DB">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79ABBABB" w14:textId="77777777" w:rsidR="006B254C" w:rsidRPr="00A93C9D" w:rsidRDefault="006B254C" w:rsidP="00A532DB">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4C277DE9" w14:textId="77777777" w:rsidR="006B254C" w:rsidRPr="00A93C9D" w:rsidRDefault="006B254C" w:rsidP="00A532DB">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221635BA" w14:textId="77777777" w:rsidR="006B254C" w:rsidRPr="00A93C9D" w:rsidRDefault="006B254C" w:rsidP="00A532DB">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7.</w:t>
            </w:r>
            <w:r w:rsidRPr="00A93C9D">
              <w:rPr>
                <w:rFonts w:cs="Calibri"/>
                <w:color w:val="auto"/>
                <w:sz w:val="22"/>
                <w:szCs w:val="22"/>
                <w:lang w:val="en-US"/>
              </w:rPr>
              <w:tab/>
              <w:t>System efficiency indicators (e.g. kWh/</w:t>
            </w:r>
            <w:proofErr w:type="spellStart"/>
            <w:r w:rsidRPr="00A93C9D">
              <w:rPr>
                <w:rFonts w:cs="Calibri"/>
                <w:color w:val="auto"/>
                <w:sz w:val="22"/>
                <w:szCs w:val="22"/>
                <w:lang w:val="en-US"/>
              </w:rPr>
              <w:t>kWp</w:t>
            </w:r>
            <w:proofErr w:type="spellEnd"/>
            <w:r w:rsidRPr="00A93C9D">
              <w:rPr>
                <w:rFonts w:cs="Calibri"/>
                <w:color w:val="auto"/>
                <w:sz w:val="22"/>
                <w:szCs w:val="22"/>
                <w:lang w:val="en-US"/>
              </w:rPr>
              <w:t>).</w:t>
            </w:r>
          </w:p>
        </w:tc>
        <w:tc>
          <w:tcPr>
            <w:tcW w:w="3256" w:type="dxa"/>
          </w:tcPr>
          <w:p w14:paraId="4917F17E"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tcPr>
          <w:p w14:paraId="36984F35"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13BA0685"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758DF86"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3783E083"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5948CA58" w14:textId="77777777" w:rsidR="006B254C" w:rsidRPr="00A93C9D" w:rsidRDefault="006B254C" w:rsidP="00A532DB">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58877A1E"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auto"/>
          </w:tcPr>
          <w:p w14:paraId="6064BD2B"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1772ACFF"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298E55F"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5.4.</w:t>
            </w:r>
          </w:p>
        </w:tc>
        <w:tc>
          <w:tcPr>
            <w:tcW w:w="2325" w:type="dxa"/>
          </w:tcPr>
          <w:p w14:paraId="1EA44B2D"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1FE4B2C6" w14:textId="77777777" w:rsidR="006B254C" w:rsidRPr="00A93C9D" w:rsidRDefault="006B254C" w:rsidP="00A532DB">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system must have real-time </w:t>
            </w:r>
            <w:proofErr w:type="gramStart"/>
            <w:r w:rsidRPr="00A93C9D">
              <w:rPr>
                <w:rFonts w:cs="Calibri"/>
                <w:color w:val="auto"/>
                <w:sz w:val="22"/>
                <w:szCs w:val="22"/>
                <w:lang w:val="en-US"/>
              </w:rPr>
              <w:t>alerting of</w:t>
            </w:r>
            <w:proofErr w:type="gramEnd"/>
            <w:r w:rsidRPr="00A93C9D">
              <w:rPr>
                <w:rFonts w:cs="Calibri"/>
                <w:color w:val="auto"/>
                <w:sz w:val="22"/>
                <w:szCs w:val="22"/>
                <w:lang w:val="en-US"/>
              </w:rPr>
              <w:t xml:space="preserve"> faults via email, SMS or mobile app. A history of failures shall be stored and available for analysis.</w:t>
            </w:r>
          </w:p>
        </w:tc>
        <w:tc>
          <w:tcPr>
            <w:tcW w:w="3256" w:type="dxa"/>
          </w:tcPr>
          <w:p w14:paraId="23AB1CF7"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7682EAB2"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5F7F87A3"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5636FB5"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72C127A7"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771B14A5" w14:textId="77777777" w:rsidR="006B254C" w:rsidRPr="00A93C9D" w:rsidRDefault="006B254C" w:rsidP="00A532DB">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control unit of the solar power plant must be equipped with an LTE/5G module (or equivalent) to communicate with the monitoring system. In case of insufficient mobile connectivity, the system </w:t>
            </w:r>
            <w:proofErr w:type="gramStart"/>
            <w:r w:rsidRPr="00A93C9D">
              <w:rPr>
                <w:rFonts w:cs="Calibri"/>
                <w:color w:val="auto"/>
                <w:sz w:val="22"/>
                <w:szCs w:val="22"/>
                <w:lang w:val="en-US"/>
              </w:rPr>
              <w:t>shall</w:t>
            </w:r>
            <w:proofErr w:type="gramEnd"/>
            <w:r w:rsidRPr="00A93C9D">
              <w:rPr>
                <w:rFonts w:cs="Calibri"/>
                <w:color w:val="auto"/>
                <w:sz w:val="22"/>
                <w:szCs w:val="22"/>
                <w:lang w:val="en-US"/>
              </w:rPr>
              <w:t xml:space="preserve"> support an alternative connectivity solution, such as a local Wi-Fi network or wired connection.</w:t>
            </w:r>
          </w:p>
        </w:tc>
        <w:tc>
          <w:tcPr>
            <w:tcW w:w="3256" w:type="dxa"/>
            <w:shd w:val="clear" w:color="auto" w:fill="auto"/>
          </w:tcPr>
          <w:p w14:paraId="64F3FC32"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auto"/>
          </w:tcPr>
          <w:p w14:paraId="7F1EE68C"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716A27DF"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A835EF1"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5CDE1E83"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roofErr w:type="gramStart"/>
            <w:r w:rsidRPr="00A93C9D">
              <w:rPr>
                <w:rFonts w:cs="Calibri"/>
                <w:color w:val="auto"/>
                <w:sz w:val="22"/>
                <w:szCs w:val="22"/>
                <w:lang w:val="en-US"/>
              </w:rPr>
              <w:t>Ease</w:t>
            </w:r>
            <w:proofErr w:type="gramEnd"/>
            <w:r w:rsidRPr="00A93C9D">
              <w:rPr>
                <w:rFonts w:cs="Calibri"/>
                <w:color w:val="auto"/>
                <w:sz w:val="22"/>
                <w:szCs w:val="22"/>
                <w:lang w:val="en-US"/>
              </w:rPr>
              <w:t xml:space="preserve"> of use of the system</w:t>
            </w:r>
          </w:p>
        </w:tc>
        <w:tc>
          <w:tcPr>
            <w:tcW w:w="4251" w:type="dxa"/>
          </w:tcPr>
          <w:p w14:paraId="5045750F" w14:textId="77777777" w:rsidR="006B254C" w:rsidRPr="00A93C9D" w:rsidRDefault="006B254C" w:rsidP="00A532DB">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13A8A8C1"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485EA198"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1F287454" w14:textId="77777777" w:rsidTr="00A532DB">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1088862F" w14:textId="77777777" w:rsidR="006B254C" w:rsidRPr="00A93C9D" w:rsidRDefault="006B254C" w:rsidP="00A532DB">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60906967" w14:textId="77777777" w:rsidR="006B254C" w:rsidRPr="00A93C9D" w:rsidRDefault="006B254C" w:rsidP="00A532DB">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Documentation (submitted together with the proposal or during contract execution)</w:t>
            </w:r>
          </w:p>
        </w:tc>
      </w:tr>
      <w:tr w:rsidR="006B254C" w:rsidRPr="00A93C9D" w14:paraId="555E8DB8"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6E03812C"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shd w:val="clear" w:color="auto" w:fill="FFFFFF" w:themeFill="background1"/>
          </w:tcPr>
          <w:p w14:paraId="177F59D7" w14:textId="77777777" w:rsidR="006B254C" w:rsidRPr="00A93C9D" w:rsidRDefault="006B254C" w:rsidP="00A532D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shd w:val="clear" w:color="auto" w:fill="FFFFFF" w:themeFill="background1"/>
          </w:tcPr>
          <w:p w14:paraId="0BA65377" w14:textId="77777777" w:rsidR="006B254C" w:rsidRPr="00A93C9D" w:rsidRDefault="006B254C" w:rsidP="006B254C">
            <w:pPr>
              <w:pStyle w:val="ListParagraph"/>
              <w:numPr>
                <w:ilvl w:val="0"/>
                <w:numId w:val="11"/>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Documents prepared by the manufacturer of the goods (technical descriptions, certificates, passports, etc.).</w:t>
            </w:r>
          </w:p>
          <w:p w14:paraId="06DCC537" w14:textId="77777777" w:rsidR="006B254C" w:rsidRPr="00A93C9D" w:rsidRDefault="006B254C" w:rsidP="006B254C">
            <w:pPr>
              <w:pStyle w:val="ListParagraph"/>
              <w:numPr>
                <w:ilvl w:val="0"/>
                <w:numId w:val="11"/>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System installation drawings and diagrams (originals and digital copies).</w:t>
            </w:r>
          </w:p>
          <w:p w14:paraId="5E867F4F" w14:textId="77777777" w:rsidR="006B254C" w:rsidRPr="00A93C9D" w:rsidRDefault="006B254C" w:rsidP="006B254C">
            <w:pPr>
              <w:pStyle w:val="ListParagraph"/>
              <w:numPr>
                <w:ilvl w:val="0"/>
                <w:numId w:val="11"/>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 list of the materials </w:t>
            </w:r>
            <w:proofErr w:type="gramStart"/>
            <w:r w:rsidRPr="00A93C9D">
              <w:rPr>
                <w:rFonts w:ascii="Calibri" w:hAnsi="Calibri" w:cs="Calibri"/>
                <w:b w:val="0"/>
                <w:lang w:val="en-US"/>
              </w:rPr>
              <w:t>used,</w:t>
            </w:r>
            <w:proofErr w:type="gramEnd"/>
            <w:r w:rsidRPr="00A93C9D">
              <w:rPr>
                <w:rFonts w:ascii="Calibri" w:hAnsi="Calibri" w:cs="Calibri"/>
                <w:b w:val="0"/>
                <w:lang w:val="en-US"/>
              </w:rPr>
              <w:t xml:space="preserve"> in digital format (</w:t>
            </w:r>
            <w:proofErr w:type="gramStart"/>
            <w:r w:rsidRPr="00A93C9D">
              <w:rPr>
                <w:rFonts w:ascii="Calibri" w:hAnsi="Calibri" w:cs="Calibri"/>
                <w:b w:val="0"/>
                <w:lang w:val="en-US"/>
              </w:rPr>
              <w:t>indicating:</w:t>
            </w:r>
            <w:proofErr w:type="gramEnd"/>
            <w:r w:rsidRPr="00A93C9D">
              <w:rPr>
                <w:rFonts w:ascii="Calibri" w:hAnsi="Calibri" w:cs="Calibri"/>
                <w:b w:val="0"/>
                <w:lang w:val="en-US"/>
              </w:rPr>
              <w:t xml:space="preserve"> name of the product/item, code, quantity, manufacturer, etc.)</w:t>
            </w:r>
          </w:p>
          <w:p w14:paraId="68CED99B" w14:textId="77777777" w:rsidR="006B254C" w:rsidRPr="00A93C9D" w:rsidRDefault="006B254C" w:rsidP="006B254C">
            <w:pPr>
              <w:pStyle w:val="ListParagraph"/>
              <w:numPr>
                <w:ilvl w:val="0"/>
                <w:numId w:val="11"/>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627EFC54"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3CA3075F"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xml:space="preserve">, fully understood them, and incorporated them </w:t>
            </w:r>
            <w:r w:rsidR="006B254C" w:rsidRPr="00A93C9D">
              <w:rPr>
                <w:rFonts w:cs="Calibri"/>
                <w:color w:val="auto"/>
                <w:sz w:val="22"/>
                <w:szCs w:val="22"/>
                <w:lang w:val="en-US"/>
              </w:rPr>
              <w:lastRenderedPageBreak/>
              <w:t>into our proposal. The proposed equipment and solutions meet the specified requirements.</w:t>
            </w:r>
          </w:p>
        </w:tc>
      </w:tr>
      <w:tr w:rsidR="006B254C" w:rsidRPr="00A93C9D" w14:paraId="7A6D2D51"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276FAD41"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6.2.</w:t>
            </w:r>
          </w:p>
        </w:tc>
        <w:tc>
          <w:tcPr>
            <w:tcW w:w="2325" w:type="dxa"/>
            <w:shd w:val="clear" w:color="auto" w:fill="FFFFFF" w:themeFill="background1"/>
          </w:tcPr>
          <w:p w14:paraId="02564F30"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FFFFFF" w:themeFill="background1"/>
          </w:tcPr>
          <w:p w14:paraId="44289D3C" w14:textId="77777777" w:rsidR="006B254C" w:rsidRPr="00A93C9D" w:rsidRDefault="006B254C" w:rsidP="006B254C">
            <w:pPr>
              <w:pStyle w:val="ListParagraph"/>
              <w:numPr>
                <w:ilvl w:val="0"/>
                <w:numId w:val="20"/>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Original or copies of all software licenses (if applicable).</w:t>
            </w:r>
          </w:p>
          <w:p w14:paraId="6524D47F" w14:textId="77777777" w:rsidR="006B254C" w:rsidRPr="00A93C9D" w:rsidRDefault="006B254C" w:rsidP="006B254C">
            <w:pPr>
              <w:pStyle w:val="ListParagraph"/>
              <w:numPr>
                <w:ilvl w:val="0"/>
                <w:numId w:val="20"/>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50F90AD7" w14:textId="77777777" w:rsidR="006B254C" w:rsidRPr="00A93C9D" w:rsidRDefault="006B254C" w:rsidP="006B254C">
            <w:pPr>
              <w:pStyle w:val="ListParagraph"/>
              <w:numPr>
                <w:ilvl w:val="0"/>
                <w:numId w:val="20"/>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FFFFFF" w:themeFill="background1"/>
          </w:tcPr>
          <w:p w14:paraId="7D21B9DC"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1E4325F"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3FCD48BA" w14:textId="77777777" w:rsidTr="006B254C">
        <w:trPr>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9706F37"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shd w:val="clear" w:color="auto" w:fill="FFFFFF" w:themeFill="background1"/>
          </w:tcPr>
          <w:p w14:paraId="7967754E" w14:textId="77777777" w:rsidR="006B254C" w:rsidRPr="00A93C9D" w:rsidRDefault="006B254C" w:rsidP="00A532D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shd w:val="clear" w:color="auto" w:fill="FFFFFF" w:themeFill="background1"/>
          </w:tcPr>
          <w:p w14:paraId="110C39DC" w14:textId="77777777" w:rsidR="006B254C" w:rsidRPr="00A93C9D" w:rsidRDefault="006B254C" w:rsidP="006B254C">
            <w:pPr>
              <w:pStyle w:val="ListParagraph"/>
              <w:numPr>
                <w:ilvl w:val="0"/>
                <w:numId w:val="1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1D145E9A" w14:textId="77777777" w:rsidR="006B254C" w:rsidRPr="00A93C9D" w:rsidRDefault="006B254C" w:rsidP="006B254C">
            <w:pPr>
              <w:pStyle w:val="ListParagraph"/>
              <w:numPr>
                <w:ilvl w:val="0"/>
                <w:numId w:val="1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shd w:val="clear" w:color="auto" w:fill="FFFFFF" w:themeFill="background1"/>
          </w:tcPr>
          <w:p w14:paraId="317DFDD5"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7F9D95"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1B3F4EAD" w14:textId="77777777" w:rsidTr="006B254C">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FFFFFF" w:themeFill="background1"/>
          </w:tcPr>
          <w:p w14:paraId="416BDB1E"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FFFFFF" w:themeFill="background1"/>
          </w:tcPr>
          <w:p w14:paraId="61C1D5AE"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FFFFFF" w:themeFill="background1"/>
          </w:tcPr>
          <w:p w14:paraId="642F4E7F" w14:textId="77777777" w:rsidR="006B254C" w:rsidRPr="00A93C9D" w:rsidRDefault="006B254C" w:rsidP="006B254C">
            <w:pPr>
              <w:pStyle w:val="ListParagraph"/>
              <w:numPr>
                <w:ilvl w:val="0"/>
                <w:numId w:val="13"/>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5E3599F" w14:textId="77777777" w:rsidR="006B254C" w:rsidRPr="00A93C9D" w:rsidRDefault="006B254C" w:rsidP="006B254C">
            <w:pPr>
              <w:pStyle w:val="ListParagraph"/>
              <w:numPr>
                <w:ilvl w:val="0"/>
                <w:numId w:val="13"/>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FFFFFF" w:themeFill="background1"/>
          </w:tcPr>
          <w:p w14:paraId="7DF1E96C"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94CB12"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1C238389"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6BA1438"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6.5.</w:t>
            </w:r>
          </w:p>
        </w:tc>
        <w:tc>
          <w:tcPr>
            <w:tcW w:w="2325" w:type="dxa"/>
          </w:tcPr>
          <w:p w14:paraId="0BA68C3A" w14:textId="77777777" w:rsidR="006B254C" w:rsidRPr="00A93C9D" w:rsidRDefault="006B254C" w:rsidP="00A532D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0F5E456B" w14:textId="77777777" w:rsidR="006B254C" w:rsidRPr="00A93C9D" w:rsidRDefault="006B254C" w:rsidP="006B254C">
            <w:pPr>
              <w:pStyle w:val="ListParagraph"/>
              <w:numPr>
                <w:ilvl w:val="0"/>
                <w:numId w:val="1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2E99E420" w14:textId="77777777" w:rsidR="006B254C" w:rsidRPr="00A93C9D" w:rsidRDefault="006B254C" w:rsidP="006B254C">
            <w:pPr>
              <w:pStyle w:val="ListParagraph"/>
              <w:numPr>
                <w:ilvl w:val="0"/>
                <w:numId w:val="1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60D179B0" w14:textId="77777777" w:rsidR="006B254C" w:rsidRPr="00A93C9D" w:rsidRDefault="006B254C" w:rsidP="006B254C">
            <w:pPr>
              <w:pStyle w:val="ListParagraph"/>
              <w:numPr>
                <w:ilvl w:val="0"/>
                <w:numId w:val="14"/>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5F363B83" w14:textId="77777777"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tcPr>
          <w:p w14:paraId="3E9603FB"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57CFE0A4" w14:textId="77777777" w:rsidTr="002F6AB7">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79DFF6"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39194E4"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Work project</w:t>
            </w:r>
          </w:p>
        </w:tc>
        <w:tc>
          <w:tcPr>
            <w:tcW w:w="4251" w:type="dxa"/>
            <w:shd w:val="clear" w:color="auto" w:fill="auto"/>
          </w:tcPr>
          <w:p w14:paraId="3309D555" w14:textId="31C15CCA" w:rsidR="006B254C" w:rsidRPr="00A47FEA" w:rsidRDefault="00E6147F"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E6147F">
              <w:rPr>
                <w:rFonts w:cs="Calibri"/>
                <w:bCs/>
                <w:color w:val="auto"/>
                <w:sz w:val="22"/>
                <w:szCs w:val="22"/>
                <w:lang w:val="en-US"/>
              </w:rPr>
              <w:t>The solar photovoltaic power plant with a battery energy storage system shall be installed in accordance with the attached project documentation, applicable legal acts and technical requirements of Ukraine. The system must be properly connected and integrated into the existing building infrastructure and engineering systems, including but not limited to</w:t>
            </w:r>
            <w:r w:rsidR="006B254C" w:rsidRPr="00A47FEA">
              <w:rPr>
                <w:rFonts w:cs="Calibri"/>
                <w:bCs/>
                <w:color w:val="auto"/>
                <w:sz w:val="22"/>
                <w:szCs w:val="22"/>
                <w:lang w:val="en-US"/>
              </w:rPr>
              <w:t>:</w:t>
            </w:r>
          </w:p>
          <w:p w14:paraId="1B49E3F0" w14:textId="6991FE4A" w:rsidR="006B254C" w:rsidRPr="00A47FEA" w:rsidRDefault="000B6466" w:rsidP="006B254C">
            <w:pPr>
              <w:numPr>
                <w:ilvl w:val="0"/>
                <w:numId w:val="21"/>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0B6466">
              <w:rPr>
                <w:rFonts w:cs="Calibri"/>
                <w:bCs/>
                <w:color w:val="auto"/>
                <w:sz w:val="22"/>
                <w:szCs w:val="22"/>
                <w:lang w:val="en-US"/>
              </w:rPr>
              <w:t>Preparation of all supplementary, adaptation, detailing, installation and as-built documentation necessary for the proper implementation, installation, commissioning and operation of the system</w:t>
            </w:r>
            <w:r w:rsidR="006B254C" w:rsidRPr="00A47FEA">
              <w:rPr>
                <w:rFonts w:cs="Calibri"/>
                <w:bCs/>
                <w:color w:val="auto"/>
                <w:sz w:val="22"/>
                <w:szCs w:val="22"/>
                <w:lang w:val="en-US"/>
              </w:rPr>
              <w:t>;</w:t>
            </w:r>
          </w:p>
          <w:p w14:paraId="3626FF04" w14:textId="77777777" w:rsidR="007A6C44" w:rsidRDefault="007A6C44" w:rsidP="006B254C">
            <w:pPr>
              <w:numPr>
                <w:ilvl w:val="0"/>
                <w:numId w:val="21"/>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7A6C44">
              <w:rPr>
                <w:rFonts w:cs="Calibri"/>
                <w:bCs/>
                <w:color w:val="auto"/>
                <w:sz w:val="22"/>
                <w:szCs w:val="22"/>
                <w:lang w:val="en-US"/>
              </w:rPr>
              <w:t>Coordination of technical solutions with the Beneficiary and, where required under the applicable legislation of Ukraine, with all relevant authorities, institutions and organizations;</w:t>
            </w:r>
          </w:p>
          <w:p w14:paraId="1075B136" w14:textId="1E1D99F0" w:rsidR="006B254C" w:rsidRPr="00A47FEA" w:rsidRDefault="007A6C44" w:rsidP="006B254C">
            <w:pPr>
              <w:numPr>
                <w:ilvl w:val="0"/>
                <w:numId w:val="21"/>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7A6C44">
              <w:rPr>
                <w:rFonts w:cs="Calibri"/>
                <w:bCs/>
                <w:color w:val="auto"/>
                <w:sz w:val="22"/>
                <w:szCs w:val="22"/>
                <w:lang w:val="en-US"/>
              </w:rPr>
              <w:t xml:space="preserve">Execution of all works specified in the Technical Specification and attached project documentation, as well as all additional works, materials, components, configuration, testing, commissioning and adjustment works necessary to ensure complete, safe and </w:t>
            </w:r>
            <w:r w:rsidRPr="007A6C44">
              <w:rPr>
                <w:rFonts w:cs="Calibri"/>
                <w:bCs/>
                <w:color w:val="auto"/>
                <w:sz w:val="22"/>
                <w:szCs w:val="22"/>
                <w:lang w:val="en-US"/>
              </w:rPr>
              <w:lastRenderedPageBreak/>
              <w:t>uninterrupted operation of the facility and integration of all elements into one fully functioning system, even if certain minor works or components are not explicitly indicated in the Technical Specification or project documentation</w:t>
            </w:r>
            <w:r w:rsidR="006B254C" w:rsidRPr="00A47FEA">
              <w:rPr>
                <w:rFonts w:cs="Calibri"/>
                <w:bCs/>
                <w:color w:val="auto"/>
                <w:sz w:val="22"/>
                <w:szCs w:val="22"/>
                <w:lang w:val="en-US"/>
              </w:rPr>
              <w:t>.</w:t>
            </w:r>
          </w:p>
          <w:p w14:paraId="0E1C1CBE" w14:textId="77777777" w:rsidR="006B254C" w:rsidRPr="00A93C9D" w:rsidRDefault="006B254C"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67875A5F" w14:textId="77777777" w:rsidR="006B254C" w:rsidRPr="00A93C9D" w:rsidRDefault="006B254C" w:rsidP="00A532DB">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auto"/>
          </w:tcPr>
          <w:p w14:paraId="4EA2D4F0" w14:textId="77777777" w:rsidR="006B254C" w:rsidRPr="00A93C9D" w:rsidRDefault="00482A09" w:rsidP="00A532D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We confirm that we have reviewed the </w:t>
            </w:r>
            <w:proofErr w:type="gramStart"/>
            <w:r w:rsidR="006B254C" w:rsidRPr="00A93C9D">
              <w:rPr>
                <w:rFonts w:cs="Calibri"/>
                <w:color w:val="auto"/>
                <w:sz w:val="22"/>
                <w:szCs w:val="22"/>
                <w:lang w:val="en-US"/>
              </w:rPr>
              <w:t>provided technical requirements and conditions</w:t>
            </w:r>
            <w:proofErr w:type="gramEnd"/>
            <w:r w:rsidR="006B254C" w:rsidRPr="00A93C9D">
              <w:rPr>
                <w:rFonts w:cs="Calibri"/>
                <w:color w:val="auto"/>
                <w:sz w:val="22"/>
                <w:szCs w:val="22"/>
                <w:lang w:val="en-US"/>
              </w:rPr>
              <w:t>, fully understood them, and incorporated them into our proposal. The proposed equipment and solutions meet the specified requirements.</w:t>
            </w:r>
          </w:p>
        </w:tc>
      </w:tr>
      <w:tr w:rsidR="006B254C" w:rsidRPr="00A93C9D" w14:paraId="4308AE8A" w14:textId="77777777" w:rsidTr="002F6AB7">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5CE9CB2B" w14:textId="77777777" w:rsidR="006B254C" w:rsidRPr="00A93C9D" w:rsidRDefault="006B254C" w:rsidP="00A532DB">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1024176D" w14:textId="77777777" w:rsidR="006B254C" w:rsidRPr="00A93C9D" w:rsidRDefault="006B254C" w:rsidP="00A532D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3F79709B" w14:textId="03CEB56B" w:rsidR="006B254C" w:rsidRPr="007A6C44" w:rsidRDefault="006B254C" w:rsidP="007A6C4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7A6C44">
              <w:rPr>
                <w:rFonts w:cs="Calibri"/>
                <w:color w:val="auto"/>
                <w:sz w:val="22"/>
                <w:szCs w:val="22"/>
                <w:lang w:val="en-US"/>
              </w:rPr>
              <w:t xml:space="preserve">Together with the proposal (and other documentation specified in the technical specification), the supplier must submit a detailed cost estimate for the proposed </w:t>
            </w:r>
            <w:proofErr w:type="gramStart"/>
            <w:r w:rsidRPr="007A6C44">
              <w:rPr>
                <w:rFonts w:cs="Calibri"/>
                <w:color w:val="auto"/>
                <w:sz w:val="22"/>
                <w:szCs w:val="22"/>
                <w:lang w:val="en-US"/>
              </w:rPr>
              <w:t>works</w:t>
            </w:r>
            <w:proofErr w:type="gramEnd"/>
            <w:r w:rsidRPr="007A6C44">
              <w:rPr>
                <w:rFonts w:cs="Calibri"/>
                <w:color w:val="auto"/>
                <w:sz w:val="22"/>
                <w:szCs w:val="22"/>
                <w:lang w:val="en-US"/>
              </w:rPr>
              <w:t xml:space="preserve"> and services, clearly indicating at least the models and quantities of the proposed equipment.</w:t>
            </w:r>
          </w:p>
        </w:tc>
        <w:tc>
          <w:tcPr>
            <w:tcW w:w="3256" w:type="dxa"/>
          </w:tcPr>
          <w:p w14:paraId="30E1D2FC" w14:textId="77777777" w:rsidR="006B254C" w:rsidRPr="007A6C44" w:rsidRDefault="006B254C" w:rsidP="00A532DB">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7A6C44">
              <w:rPr>
                <w:rFonts w:cs="Calibri"/>
                <w:color w:val="auto"/>
                <w:sz w:val="22"/>
                <w:szCs w:val="22"/>
                <w:lang w:val="en-US"/>
              </w:rPr>
              <w:t>The supplier declares compliance with this requirement in the next column of the table.</w:t>
            </w:r>
          </w:p>
          <w:p w14:paraId="6267DDDE" w14:textId="77777777" w:rsidR="006B254C" w:rsidRPr="007A6C44" w:rsidRDefault="006B254C" w:rsidP="007A6C4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7A6C44">
              <w:rPr>
                <w:rFonts w:cs="Calibri"/>
                <w:color w:val="auto"/>
                <w:sz w:val="22"/>
                <w:szCs w:val="22"/>
                <w:lang w:val="en-US"/>
              </w:rPr>
              <w:t>Detailed cost estimate of the proposal.</w:t>
            </w:r>
          </w:p>
          <w:p w14:paraId="2C2BC87E" w14:textId="77777777" w:rsidR="006B254C" w:rsidRPr="007A6C44" w:rsidRDefault="006B254C" w:rsidP="007A6C4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tcPr>
          <w:p w14:paraId="26B74EC9" w14:textId="77777777" w:rsidR="006B254C" w:rsidRPr="00A93C9D" w:rsidRDefault="00482A09"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6B254C" w:rsidRPr="00A93C9D">
                  <w:rPr>
                    <w:rFonts w:ascii="MS Gothic" w:eastAsia="MS Gothic" w:hAnsi="MS Gothic" w:cs="Calibri"/>
                    <w:color w:val="auto"/>
                    <w:sz w:val="22"/>
                    <w:szCs w:val="22"/>
                    <w:lang w:val="en-US"/>
                  </w:rPr>
                  <w:t>☐</w:t>
                </w:r>
              </w:sdtContent>
            </w:sdt>
            <w:r w:rsidR="006B254C" w:rsidRPr="00A93C9D">
              <w:rPr>
                <w:rFonts w:cs="Calibri"/>
                <w:color w:val="auto"/>
                <w:sz w:val="22"/>
                <w:szCs w:val="22"/>
                <w:lang w:val="en-US"/>
              </w:rPr>
              <w:t xml:space="preserve"> 1. Together with the proposal, we provide a detailed cost estimate for the proposed works and services: </w:t>
            </w:r>
            <w:r w:rsidR="006B254C" w:rsidRPr="00A93C9D">
              <w:rPr>
                <w:rFonts w:cs="Calibri"/>
                <w:color w:val="auto"/>
                <w:sz w:val="22"/>
                <w:szCs w:val="22"/>
                <w:highlight w:val="lightGray"/>
                <w:lang w:val="en-US"/>
              </w:rPr>
              <w:t>________________</w:t>
            </w:r>
            <w:r w:rsidR="006B254C" w:rsidRPr="00A93C9D">
              <w:rPr>
                <w:rFonts w:cs="Calibri"/>
                <w:color w:val="auto"/>
                <w:sz w:val="22"/>
                <w:szCs w:val="22"/>
                <w:lang w:val="en-US"/>
              </w:rPr>
              <w:t>.</w:t>
            </w:r>
          </w:p>
          <w:p w14:paraId="615633A8" w14:textId="36805841" w:rsidR="006B254C" w:rsidRPr="00A93C9D" w:rsidRDefault="006B254C" w:rsidP="00A532D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bl>
    <w:p w14:paraId="3F1CBD4C" w14:textId="77777777" w:rsidR="006B254C" w:rsidRPr="00A93C9D" w:rsidRDefault="006B254C" w:rsidP="006B254C">
      <w:pPr>
        <w:tabs>
          <w:tab w:val="left" w:pos="5535"/>
        </w:tabs>
        <w:rPr>
          <w:rFonts w:cs="Calibri"/>
          <w:b/>
          <w:color w:val="auto"/>
          <w:sz w:val="22"/>
          <w:szCs w:val="22"/>
          <w:lang w:val="en-US"/>
        </w:rPr>
      </w:pPr>
    </w:p>
    <w:p w14:paraId="4C96EC4B" w14:textId="77777777" w:rsidR="006B254C" w:rsidRPr="00A93C9D" w:rsidRDefault="006B254C" w:rsidP="006B254C">
      <w:pPr>
        <w:tabs>
          <w:tab w:val="left" w:pos="5535"/>
        </w:tabs>
        <w:rPr>
          <w:rFonts w:cs="Calibri"/>
          <w:b/>
          <w:color w:val="auto"/>
          <w:sz w:val="22"/>
          <w:szCs w:val="22"/>
          <w:lang w:val="en-US"/>
        </w:rPr>
      </w:pPr>
      <w:r w:rsidRPr="00A93C9D">
        <w:rPr>
          <w:rFonts w:cs="Calibri"/>
          <w:b/>
          <w:color w:val="auto"/>
          <w:sz w:val="22"/>
          <w:szCs w:val="22"/>
          <w:lang w:val="en-US"/>
        </w:rPr>
        <w:t>NOTES:</w:t>
      </w:r>
    </w:p>
    <w:p w14:paraId="54F3D15C" w14:textId="213EC25F" w:rsidR="006B254C" w:rsidRPr="00A93C9D" w:rsidRDefault="006B254C" w:rsidP="006B254C">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w:t>
      </w:r>
      <w:r w:rsidR="001D369D">
        <w:rPr>
          <w:rFonts w:cs="Calibri"/>
          <w:bCs/>
          <w:color w:val="auto"/>
          <w:sz w:val="22"/>
          <w:szCs w:val="22"/>
          <w:lang w:val="en-US"/>
        </w:rPr>
        <w:t xml:space="preserve"> </w:t>
      </w:r>
      <w:r w:rsidR="001D369D" w:rsidRPr="001D369D">
        <w:rPr>
          <w:rFonts w:cs="Calibri"/>
          <w:bCs/>
          <w:color w:val="auto"/>
          <w:sz w:val="22"/>
          <w:szCs w:val="22"/>
          <w:lang w:val="en-US"/>
        </w:rPr>
        <w:t>or attached project documentation</w:t>
      </w:r>
      <w:r w:rsidRPr="00A93C9D">
        <w:rPr>
          <w:rFonts w:cs="Calibri"/>
          <w:bCs/>
          <w:color w:val="auto"/>
          <w:sz w:val="22"/>
          <w:szCs w:val="22"/>
          <w:lang w:val="en-US"/>
        </w:rPr>
        <w:t xml:space="preserve">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28B3A7A4" w14:textId="77777777" w:rsidR="006B254C" w:rsidRDefault="006B254C" w:rsidP="006B254C">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47280717" w14:textId="538E232D" w:rsidR="00DF4E51" w:rsidRPr="00A93C9D" w:rsidRDefault="00DF4E51" w:rsidP="006B254C">
      <w:pPr>
        <w:tabs>
          <w:tab w:val="left" w:pos="5535"/>
        </w:tabs>
        <w:spacing w:before="240" w:after="240" w:line="240" w:lineRule="auto"/>
        <w:rPr>
          <w:rFonts w:cs="Calibri"/>
          <w:bCs/>
          <w:color w:val="auto"/>
          <w:sz w:val="22"/>
          <w:szCs w:val="22"/>
          <w:lang w:val="en-US"/>
        </w:rPr>
      </w:pPr>
      <w:r w:rsidRPr="00DF4E51">
        <w:rPr>
          <w:rFonts w:cs="Calibri"/>
          <w:bCs/>
          <w:color w:val="auto"/>
          <w:sz w:val="22"/>
          <w:szCs w:val="22"/>
          <w:lang w:val="en-US"/>
        </w:rPr>
        <w:t>In case of discrepancies between the Technical Specification and the attached project documentation, the attached project documentation shall prevail, unless explicitly stated otherwise in the Technical Specification.</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54BBAA" w14:textId="77777777" w:rsidR="00482A09" w:rsidRDefault="00482A09">
      <w:pPr>
        <w:spacing w:after="0" w:line="240" w:lineRule="auto"/>
      </w:pPr>
      <w:r>
        <w:separator/>
      </w:r>
    </w:p>
  </w:endnote>
  <w:endnote w:type="continuationSeparator" w:id="0">
    <w:p w14:paraId="18E4CABB" w14:textId="77777777" w:rsidR="00482A09" w:rsidRDefault="00482A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4B8549" w14:textId="77777777" w:rsidR="00482A09" w:rsidRDefault="00482A09">
      <w:pPr>
        <w:spacing w:after="0" w:line="240" w:lineRule="auto"/>
      </w:pPr>
      <w:r>
        <w:separator/>
      </w:r>
    </w:p>
  </w:footnote>
  <w:footnote w:type="continuationSeparator" w:id="0">
    <w:p w14:paraId="4984DB17" w14:textId="77777777" w:rsidR="00482A09" w:rsidRDefault="00482A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8"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2062009"/>
    <w:multiLevelType w:val="multilevel"/>
    <w:tmpl w:val="C50621C8"/>
    <w:lvl w:ilvl="0">
      <w:start w:val="1"/>
      <w:numFmt w:val="decimal"/>
      <w:lvlText w:val="%1."/>
      <w:lvlJc w:val="left"/>
      <w:pPr>
        <w:ind w:left="360" w:hanging="360"/>
      </w:pPr>
      <w:rPr>
        <w:rFonts w:ascii="Calibri" w:eastAsiaTheme="minorHAnsi" w:hAnsi="Calibri" w:cs="Calibri"/>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19"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num w:numId="1" w16cid:durableId="1277062603">
    <w:abstractNumId w:val="14"/>
  </w:num>
  <w:num w:numId="2" w16cid:durableId="78866104">
    <w:abstractNumId w:val="1"/>
  </w:num>
  <w:num w:numId="3" w16cid:durableId="1395616145">
    <w:abstractNumId w:val="11"/>
  </w:num>
  <w:num w:numId="4" w16cid:durableId="2002537253">
    <w:abstractNumId w:val="12"/>
  </w:num>
  <w:num w:numId="5" w16cid:durableId="1849057546">
    <w:abstractNumId w:val="2"/>
  </w:num>
  <w:num w:numId="6" w16cid:durableId="645741547">
    <w:abstractNumId w:val="15"/>
  </w:num>
  <w:num w:numId="7" w16cid:durableId="189222227">
    <w:abstractNumId w:val="5"/>
  </w:num>
  <w:num w:numId="8" w16cid:durableId="569586165">
    <w:abstractNumId w:val="3"/>
  </w:num>
  <w:num w:numId="9" w16cid:durableId="1706714442">
    <w:abstractNumId w:val="7"/>
  </w:num>
  <w:num w:numId="10" w16cid:durableId="347604166">
    <w:abstractNumId w:val="20"/>
  </w:num>
  <w:num w:numId="11" w16cid:durableId="1513181741">
    <w:abstractNumId w:val="6"/>
  </w:num>
  <w:num w:numId="12" w16cid:durableId="1961300749">
    <w:abstractNumId w:val="19"/>
  </w:num>
  <w:num w:numId="13" w16cid:durableId="728379038">
    <w:abstractNumId w:val="10"/>
  </w:num>
  <w:num w:numId="14" w16cid:durableId="2026515212">
    <w:abstractNumId w:val="4"/>
  </w:num>
  <w:num w:numId="15" w16cid:durableId="148907647">
    <w:abstractNumId w:val="16"/>
  </w:num>
  <w:num w:numId="16" w16cid:durableId="965157529">
    <w:abstractNumId w:val="18"/>
  </w:num>
  <w:num w:numId="17" w16cid:durableId="118766292">
    <w:abstractNumId w:val="0"/>
  </w:num>
  <w:num w:numId="18" w16cid:durableId="474495164">
    <w:abstractNumId w:val="9"/>
  </w:num>
  <w:num w:numId="19" w16cid:durableId="1857961625">
    <w:abstractNumId w:val="8"/>
  </w:num>
  <w:num w:numId="20" w16cid:durableId="305552534">
    <w:abstractNumId w:val="13"/>
  </w:num>
  <w:num w:numId="21" w16cid:durableId="114250459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319B"/>
    <w:rsid w:val="00003D9B"/>
    <w:rsid w:val="00005487"/>
    <w:rsid w:val="00005658"/>
    <w:rsid w:val="000066B1"/>
    <w:rsid w:val="00006760"/>
    <w:rsid w:val="000077EE"/>
    <w:rsid w:val="00010CC7"/>
    <w:rsid w:val="00010D6C"/>
    <w:rsid w:val="000125E4"/>
    <w:rsid w:val="0001348F"/>
    <w:rsid w:val="000136C6"/>
    <w:rsid w:val="00020181"/>
    <w:rsid w:val="000203F4"/>
    <w:rsid w:val="000211C2"/>
    <w:rsid w:val="0002128A"/>
    <w:rsid w:val="00021441"/>
    <w:rsid w:val="000238AB"/>
    <w:rsid w:val="00024F95"/>
    <w:rsid w:val="000263FE"/>
    <w:rsid w:val="00026BC6"/>
    <w:rsid w:val="00026ED1"/>
    <w:rsid w:val="00027670"/>
    <w:rsid w:val="0003186C"/>
    <w:rsid w:val="00031DF0"/>
    <w:rsid w:val="00032637"/>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214"/>
    <w:rsid w:val="000A678B"/>
    <w:rsid w:val="000B25E8"/>
    <w:rsid w:val="000B31F1"/>
    <w:rsid w:val="000B48CA"/>
    <w:rsid w:val="000B4E83"/>
    <w:rsid w:val="000B5358"/>
    <w:rsid w:val="000B5FF2"/>
    <w:rsid w:val="000B6466"/>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369D"/>
    <w:rsid w:val="001D5BF0"/>
    <w:rsid w:val="001D6ECA"/>
    <w:rsid w:val="001D7FC8"/>
    <w:rsid w:val="001E0456"/>
    <w:rsid w:val="001E0B6B"/>
    <w:rsid w:val="001E140F"/>
    <w:rsid w:val="001E16EF"/>
    <w:rsid w:val="001E387C"/>
    <w:rsid w:val="001E38B9"/>
    <w:rsid w:val="001E3BC5"/>
    <w:rsid w:val="001E3F74"/>
    <w:rsid w:val="001E5C9E"/>
    <w:rsid w:val="001E7553"/>
    <w:rsid w:val="001F07F0"/>
    <w:rsid w:val="001F08E8"/>
    <w:rsid w:val="001F1ACE"/>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43F2"/>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3A13"/>
    <w:rsid w:val="00254988"/>
    <w:rsid w:val="00256C25"/>
    <w:rsid w:val="002576A8"/>
    <w:rsid w:val="00257E31"/>
    <w:rsid w:val="00260720"/>
    <w:rsid w:val="002619C4"/>
    <w:rsid w:val="002629E1"/>
    <w:rsid w:val="00263EBD"/>
    <w:rsid w:val="00265D38"/>
    <w:rsid w:val="002708A6"/>
    <w:rsid w:val="00273398"/>
    <w:rsid w:val="002752D2"/>
    <w:rsid w:val="00276F42"/>
    <w:rsid w:val="00277503"/>
    <w:rsid w:val="00277F0D"/>
    <w:rsid w:val="00281045"/>
    <w:rsid w:val="00281EC9"/>
    <w:rsid w:val="00281F13"/>
    <w:rsid w:val="0028230E"/>
    <w:rsid w:val="00282ADE"/>
    <w:rsid w:val="002853D6"/>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41DF"/>
    <w:rsid w:val="002F61F6"/>
    <w:rsid w:val="002F6AB7"/>
    <w:rsid w:val="00300360"/>
    <w:rsid w:val="003028EC"/>
    <w:rsid w:val="00303A3F"/>
    <w:rsid w:val="00304DAB"/>
    <w:rsid w:val="00305699"/>
    <w:rsid w:val="00306291"/>
    <w:rsid w:val="003071D8"/>
    <w:rsid w:val="00310A88"/>
    <w:rsid w:val="00312874"/>
    <w:rsid w:val="003131D7"/>
    <w:rsid w:val="00314D1F"/>
    <w:rsid w:val="00315D1E"/>
    <w:rsid w:val="00315DBF"/>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95E07"/>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362F"/>
    <w:rsid w:val="004257EF"/>
    <w:rsid w:val="00426EB5"/>
    <w:rsid w:val="0043205A"/>
    <w:rsid w:val="0043389D"/>
    <w:rsid w:val="004340DD"/>
    <w:rsid w:val="004342E5"/>
    <w:rsid w:val="00440A43"/>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BE6"/>
    <w:rsid w:val="0046702B"/>
    <w:rsid w:val="004725EE"/>
    <w:rsid w:val="00472ECB"/>
    <w:rsid w:val="00476633"/>
    <w:rsid w:val="00481329"/>
    <w:rsid w:val="00482A09"/>
    <w:rsid w:val="00483240"/>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07D3"/>
    <w:rsid w:val="004D35A1"/>
    <w:rsid w:val="004D3E24"/>
    <w:rsid w:val="004D3EE3"/>
    <w:rsid w:val="004D49F9"/>
    <w:rsid w:val="004D5052"/>
    <w:rsid w:val="004D5055"/>
    <w:rsid w:val="004E124C"/>
    <w:rsid w:val="004E14DC"/>
    <w:rsid w:val="004E1C0C"/>
    <w:rsid w:val="004E60D8"/>
    <w:rsid w:val="004E6A22"/>
    <w:rsid w:val="004E6D06"/>
    <w:rsid w:val="004E74A9"/>
    <w:rsid w:val="004F0272"/>
    <w:rsid w:val="004F0FA4"/>
    <w:rsid w:val="004F249A"/>
    <w:rsid w:val="004F2E52"/>
    <w:rsid w:val="004F30CD"/>
    <w:rsid w:val="004F3E93"/>
    <w:rsid w:val="004F5544"/>
    <w:rsid w:val="004F680F"/>
    <w:rsid w:val="004F7863"/>
    <w:rsid w:val="00501151"/>
    <w:rsid w:val="005037E6"/>
    <w:rsid w:val="00504029"/>
    <w:rsid w:val="00507B7E"/>
    <w:rsid w:val="00511CA1"/>
    <w:rsid w:val="00511CF5"/>
    <w:rsid w:val="00512522"/>
    <w:rsid w:val="00512DD8"/>
    <w:rsid w:val="0051316B"/>
    <w:rsid w:val="00515A6F"/>
    <w:rsid w:val="005167FF"/>
    <w:rsid w:val="0052004F"/>
    <w:rsid w:val="0052065C"/>
    <w:rsid w:val="00521A45"/>
    <w:rsid w:val="00523AB8"/>
    <w:rsid w:val="00525129"/>
    <w:rsid w:val="00525909"/>
    <w:rsid w:val="005263D1"/>
    <w:rsid w:val="00526677"/>
    <w:rsid w:val="00526884"/>
    <w:rsid w:val="005300B0"/>
    <w:rsid w:val="0053271A"/>
    <w:rsid w:val="0053596E"/>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6D33"/>
    <w:rsid w:val="00577BCC"/>
    <w:rsid w:val="0058116D"/>
    <w:rsid w:val="00581295"/>
    <w:rsid w:val="00582A25"/>
    <w:rsid w:val="00582DC5"/>
    <w:rsid w:val="005844A1"/>
    <w:rsid w:val="00590A6B"/>
    <w:rsid w:val="00590C04"/>
    <w:rsid w:val="0059100D"/>
    <w:rsid w:val="0059174B"/>
    <w:rsid w:val="00591A5B"/>
    <w:rsid w:val="00594D81"/>
    <w:rsid w:val="005969ED"/>
    <w:rsid w:val="005975EB"/>
    <w:rsid w:val="00597D2B"/>
    <w:rsid w:val="005A0664"/>
    <w:rsid w:val="005A09C2"/>
    <w:rsid w:val="005A0F26"/>
    <w:rsid w:val="005A425B"/>
    <w:rsid w:val="005A4948"/>
    <w:rsid w:val="005A54F0"/>
    <w:rsid w:val="005A72E3"/>
    <w:rsid w:val="005B1140"/>
    <w:rsid w:val="005B1AE1"/>
    <w:rsid w:val="005B1BA2"/>
    <w:rsid w:val="005B23AC"/>
    <w:rsid w:val="005B3EEC"/>
    <w:rsid w:val="005B5B0F"/>
    <w:rsid w:val="005C1CF6"/>
    <w:rsid w:val="005C218F"/>
    <w:rsid w:val="005C390A"/>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1547"/>
    <w:rsid w:val="0064208C"/>
    <w:rsid w:val="00642AD7"/>
    <w:rsid w:val="006436AB"/>
    <w:rsid w:val="0064396B"/>
    <w:rsid w:val="0064482A"/>
    <w:rsid w:val="0064684D"/>
    <w:rsid w:val="00647742"/>
    <w:rsid w:val="00647F49"/>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4195"/>
    <w:rsid w:val="00685CF6"/>
    <w:rsid w:val="00686385"/>
    <w:rsid w:val="0068650E"/>
    <w:rsid w:val="00687015"/>
    <w:rsid w:val="0068722B"/>
    <w:rsid w:val="00687752"/>
    <w:rsid w:val="00687F0C"/>
    <w:rsid w:val="006905CB"/>
    <w:rsid w:val="006906F3"/>
    <w:rsid w:val="00690A2D"/>
    <w:rsid w:val="00690C38"/>
    <w:rsid w:val="00693345"/>
    <w:rsid w:val="00693F48"/>
    <w:rsid w:val="00695053"/>
    <w:rsid w:val="00695480"/>
    <w:rsid w:val="00696129"/>
    <w:rsid w:val="00697699"/>
    <w:rsid w:val="00697B98"/>
    <w:rsid w:val="006A02AC"/>
    <w:rsid w:val="006A0D62"/>
    <w:rsid w:val="006A28F4"/>
    <w:rsid w:val="006A3E31"/>
    <w:rsid w:val="006A4377"/>
    <w:rsid w:val="006A4AA6"/>
    <w:rsid w:val="006A63DD"/>
    <w:rsid w:val="006A6576"/>
    <w:rsid w:val="006A7430"/>
    <w:rsid w:val="006A7481"/>
    <w:rsid w:val="006A79C6"/>
    <w:rsid w:val="006B1FB9"/>
    <w:rsid w:val="006B24AB"/>
    <w:rsid w:val="006B254C"/>
    <w:rsid w:val="006B459D"/>
    <w:rsid w:val="006C0B1C"/>
    <w:rsid w:val="006C100F"/>
    <w:rsid w:val="006C1741"/>
    <w:rsid w:val="006C4F49"/>
    <w:rsid w:val="006C6217"/>
    <w:rsid w:val="006C7395"/>
    <w:rsid w:val="006C76BE"/>
    <w:rsid w:val="006C7D7F"/>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C50"/>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4455"/>
    <w:rsid w:val="00795B64"/>
    <w:rsid w:val="00797068"/>
    <w:rsid w:val="0079796E"/>
    <w:rsid w:val="007A207E"/>
    <w:rsid w:val="007A40BA"/>
    <w:rsid w:val="007A5356"/>
    <w:rsid w:val="007A559A"/>
    <w:rsid w:val="007A586A"/>
    <w:rsid w:val="007A6A99"/>
    <w:rsid w:val="007A6C44"/>
    <w:rsid w:val="007A748D"/>
    <w:rsid w:val="007B0466"/>
    <w:rsid w:val="007B1995"/>
    <w:rsid w:val="007B3D47"/>
    <w:rsid w:val="007B41C6"/>
    <w:rsid w:val="007B5A55"/>
    <w:rsid w:val="007B5C13"/>
    <w:rsid w:val="007B6ECC"/>
    <w:rsid w:val="007B73CC"/>
    <w:rsid w:val="007C0D64"/>
    <w:rsid w:val="007C15F1"/>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299F"/>
    <w:rsid w:val="008538D2"/>
    <w:rsid w:val="008577C8"/>
    <w:rsid w:val="00860A05"/>
    <w:rsid w:val="00861C06"/>
    <w:rsid w:val="008620AC"/>
    <w:rsid w:val="0086228F"/>
    <w:rsid w:val="00864F3B"/>
    <w:rsid w:val="00865259"/>
    <w:rsid w:val="0086625C"/>
    <w:rsid w:val="00870552"/>
    <w:rsid w:val="008705CF"/>
    <w:rsid w:val="00872552"/>
    <w:rsid w:val="00873058"/>
    <w:rsid w:val="008732E1"/>
    <w:rsid w:val="008734E5"/>
    <w:rsid w:val="0087418E"/>
    <w:rsid w:val="00874799"/>
    <w:rsid w:val="008754CF"/>
    <w:rsid w:val="0087651B"/>
    <w:rsid w:val="0087713E"/>
    <w:rsid w:val="00880252"/>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6107"/>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590A"/>
    <w:rsid w:val="008F0489"/>
    <w:rsid w:val="008F0670"/>
    <w:rsid w:val="008F07E4"/>
    <w:rsid w:val="008F1ECA"/>
    <w:rsid w:val="008F24E7"/>
    <w:rsid w:val="008F2A33"/>
    <w:rsid w:val="008F3112"/>
    <w:rsid w:val="008F4D6B"/>
    <w:rsid w:val="008F50F6"/>
    <w:rsid w:val="008F641D"/>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000F"/>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569F"/>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1A4E"/>
    <w:rsid w:val="0098643F"/>
    <w:rsid w:val="0098752F"/>
    <w:rsid w:val="00987B92"/>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3683"/>
    <w:rsid w:val="00A25817"/>
    <w:rsid w:val="00A260E2"/>
    <w:rsid w:val="00A26A79"/>
    <w:rsid w:val="00A2721A"/>
    <w:rsid w:val="00A277C9"/>
    <w:rsid w:val="00A27AAB"/>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47C7"/>
    <w:rsid w:val="00A65055"/>
    <w:rsid w:val="00A6555B"/>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0A3C"/>
    <w:rsid w:val="00AB11D8"/>
    <w:rsid w:val="00AB148E"/>
    <w:rsid w:val="00AB400D"/>
    <w:rsid w:val="00AB4D42"/>
    <w:rsid w:val="00AB5AB3"/>
    <w:rsid w:val="00AB6D93"/>
    <w:rsid w:val="00AB7BFD"/>
    <w:rsid w:val="00AC0484"/>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CFE"/>
    <w:rsid w:val="00AE3264"/>
    <w:rsid w:val="00AE35C7"/>
    <w:rsid w:val="00AE5E2A"/>
    <w:rsid w:val="00AE5EDE"/>
    <w:rsid w:val="00AE6188"/>
    <w:rsid w:val="00AF001D"/>
    <w:rsid w:val="00AF0750"/>
    <w:rsid w:val="00AF26C0"/>
    <w:rsid w:val="00AF2949"/>
    <w:rsid w:val="00AF50F8"/>
    <w:rsid w:val="00AF593B"/>
    <w:rsid w:val="00B00337"/>
    <w:rsid w:val="00B02997"/>
    <w:rsid w:val="00B02BA1"/>
    <w:rsid w:val="00B036DA"/>
    <w:rsid w:val="00B043C5"/>
    <w:rsid w:val="00B05CAE"/>
    <w:rsid w:val="00B124FE"/>
    <w:rsid w:val="00B1251A"/>
    <w:rsid w:val="00B13903"/>
    <w:rsid w:val="00B14163"/>
    <w:rsid w:val="00B147B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DD1"/>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38AC"/>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5B4"/>
    <w:rsid w:val="00D03E36"/>
    <w:rsid w:val="00D05474"/>
    <w:rsid w:val="00D059EB"/>
    <w:rsid w:val="00D06A26"/>
    <w:rsid w:val="00D07D89"/>
    <w:rsid w:val="00D137F5"/>
    <w:rsid w:val="00D13ADA"/>
    <w:rsid w:val="00D141B3"/>
    <w:rsid w:val="00D141B8"/>
    <w:rsid w:val="00D14453"/>
    <w:rsid w:val="00D15ADB"/>
    <w:rsid w:val="00D160EB"/>
    <w:rsid w:val="00D166C4"/>
    <w:rsid w:val="00D16862"/>
    <w:rsid w:val="00D16BF4"/>
    <w:rsid w:val="00D16C07"/>
    <w:rsid w:val="00D17156"/>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1B3C"/>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A05D4"/>
    <w:rsid w:val="00DA1259"/>
    <w:rsid w:val="00DA129A"/>
    <w:rsid w:val="00DA3319"/>
    <w:rsid w:val="00DA3A11"/>
    <w:rsid w:val="00DA4C4E"/>
    <w:rsid w:val="00DA51FC"/>
    <w:rsid w:val="00DA5BC8"/>
    <w:rsid w:val="00DB00D8"/>
    <w:rsid w:val="00DB0D51"/>
    <w:rsid w:val="00DB1C0F"/>
    <w:rsid w:val="00DB29A5"/>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4E51"/>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4BF4"/>
    <w:rsid w:val="00E253D2"/>
    <w:rsid w:val="00E26850"/>
    <w:rsid w:val="00E26C80"/>
    <w:rsid w:val="00E26CB8"/>
    <w:rsid w:val="00E278EA"/>
    <w:rsid w:val="00E27B1C"/>
    <w:rsid w:val="00E301A9"/>
    <w:rsid w:val="00E30962"/>
    <w:rsid w:val="00E31A4F"/>
    <w:rsid w:val="00E32CB6"/>
    <w:rsid w:val="00E32E7E"/>
    <w:rsid w:val="00E33364"/>
    <w:rsid w:val="00E35211"/>
    <w:rsid w:val="00E354AB"/>
    <w:rsid w:val="00E36D54"/>
    <w:rsid w:val="00E371D7"/>
    <w:rsid w:val="00E375E4"/>
    <w:rsid w:val="00E40CC8"/>
    <w:rsid w:val="00E43348"/>
    <w:rsid w:val="00E44CDB"/>
    <w:rsid w:val="00E4609A"/>
    <w:rsid w:val="00E466C4"/>
    <w:rsid w:val="00E535C6"/>
    <w:rsid w:val="00E5463E"/>
    <w:rsid w:val="00E55832"/>
    <w:rsid w:val="00E5675C"/>
    <w:rsid w:val="00E56D8A"/>
    <w:rsid w:val="00E6147F"/>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3E4F"/>
    <w:rsid w:val="00EB603E"/>
    <w:rsid w:val="00EC170B"/>
    <w:rsid w:val="00EC1CAE"/>
    <w:rsid w:val="00EC1F32"/>
    <w:rsid w:val="00EC2771"/>
    <w:rsid w:val="00EC27E9"/>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A0686"/>
    <w:rsid w:val="00FA2B64"/>
    <w:rsid w:val="00FA3166"/>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customXml/itemProps2.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4.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0</TotalTime>
  <Pages>21</Pages>
  <Words>26300</Words>
  <Characters>14992</Characters>
  <Application>Microsoft Office Word</Application>
  <DocSecurity>4</DocSecurity>
  <Lines>124</Lines>
  <Paragraphs>82</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Karolis Vaičiulis</cp:lastModifiedBy>
  <cp:revision>2</cp:revision>
  <dcterms:created xsi:type="dcterms:W3CDTF">2026-06-01T11:42:00Z</dcterms:created>
  <dcterms:modified xsi:type="dcterms:W3CDTF">2026-06-01T11:42:00Z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